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872A" w14:textId="77777777" w:rsidR="007965F5" w:rsidRPr="00C218C5" w:rsidRDefault="007965F5" w:rsidP="00F11C93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C21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Understanding and Embracing Your Stress through Self-Care</w:t>
      </w:r>
    </w:p>
    <w:p w14:paraId="18F5678F" w14:textId="77777777" w:rsidR="007965F5" w:rsidRPr="00F11C93" w:rsidRDefault="007965F5" w:rsidP="00F11C93">
      <w:pPr>
        <w:pStyle w:val="Heading1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63770" w14:textId="4F360D43" w:rsidR="00303150" w:rsidRPr="007965F5" w:rsidRDefault="007965F5" w:rsidP="009255F3">
      <w:pPr>
        <w:spacing w:before="60" w:after="180" w:line="360" w:lineRule="atLeast"/>
        <w:textAlignment w:val="baseline"/>
        <w:outlineLvl w:val="2"/>
        <w:rPr>
          <w:rFonts w:eastAsia="Times New Roman"/>
          <w:b/>
          <w:bCs/>
          <w:color w:val="021E2F"/>
          <w:u w:val="single"/>
        </w:rPr>
      </w:pPr>
      <w:r w:rsidRPr="007965F5">
        <w:rPr>
          <w:rFonts w:eastAsia="Times New Roman"/>
          <w:b/>
          <w:bCs/>
          <w:color w:val="021E2F"/>
          <w:u w:val="single"/>
        </w:rPr>
        <w:t>Kit</w:t>
      </w:r>
      <w:r w:rsidR="00180616" w:rsidRPr="007965F5">
        <w:rPr>
          <w:rFonts w:eastAsia="Times New Roman"/>
          <w:b/>
          <w:bCs/>
          <w:color w:val="021E2F"/>
          <w:u w:val="single"/>
        </w:rPr>
        <w:t xml:space="preserve"> QT</w:t>
      </w:r>
      <w:r w:rsidRPr="007965F5">
        <w:rPr>
          <w:rFonts w:eastAsia="Times New Roman"/>
          <w:b/>
          <w:bCs/>
          <w:color w:val="021E2F"/>
          <w:u w:val="single"/>
        </w:rPr>
        <w:t>:</w:t>
      </w:r>
    </w:p>
    <w:p w14:paraId="539534FE" w14:textId="23AC900B" w:rsidR="006A6AC8" w:rsidRPr="007965F5" w:rsidRDefault="00BC4C82" w:rsidP="009255F3">
      <w:pPr>
        <w:spacing w:before="60" w:after="180" w:line="360" w:lineRule="atLeast"/>
        <w:textAlignment w:val="baseline"/>
        <w:outlineLvl w:val="2"/>
        <w:rPr>
          <w:rFonts w:eastAsia="Times New Roman"/>
          <w:bCs/>
          <w:color w:val="021E2F"/>
          <w:sz w:val="22"/>
          <w:szCs w:val="22"/>
        </w:rPr>
      </w:pPr>
      <w:r w:rsidRPr="007965F5">
        <w:rPr>
          <w:rFonts w:eastAsia="Times New Roman"/>
          <w:bCs/>
          <w:color w:val="021E2F"/>
          <w:sz w:val="22"/>
          <w:szCs w:val="22"/>
        </w:rPr>
        <w:t xml:space="preserve">Stress </w:t>
      </w:r>
      <w:r w:rsidR="006A6AC8" w:rsidRPr="007965F5">
        <w:rPr>
          <w:rFonts w:eastAsia="Times New Roman"/>
          <w:bCs/>
          <w:color w:val="021E2F"/>
          <w:sz w:val="22"/>
          <w:szCs w:val="22"/>
        </w:rPr>
        <w:t xml:space="preserve">is </w:t>
      </w:r>
      <w:r w:rsidRPr="007965F5">
        <w:rPr>
          <w:rFonts w:eastAsia="Times New Roman"/>
          <w:bCs/>
          <w:color w:val="021E2F"/>
          <w:sz w:val="22"/>
          <w:szCs w:val="22"/>
        </w:rPr>
        <w:t xml:space="preserve">bad, stress is </w:t>
      </w:r>
      <w:r w:rsidR="006A6AC8" w:rsidRPr="007965F5">
        <w:rPr>
          <w:rFonts w:eastAsia="Times New Roman"/>
          <w:bCs/>
          <w:color w:val="021E2F"/>
          <w:sz w:val="22"/>
          <w:szCs w:val="22"/>
        </w:rPr>
        <w:t xml:space="preserve">the enemy! What if that wasn’t entirely true? Science tells us that </w:t>
      </w:r>
      <w:r w:rsidR="00784828" w:rsidRPr="007965F5">
        <w:rPr>
          <w:rFonts w:eastAsia="Times New Roman"/>
          <w:bCs/>
          <w:color w:val="021E2F"/>
          <w:sz w:val="22"/>
          <w:szCs w:val="22"/>
        </w:rPr>
        <w:t>it is our perception of an event, and not the event itself, that causes stress</w:t>
      </w:r>
      <w:r w:rsidR="006A6AC8" w:rsidRPr="007965F5">
        <w:rPr>
          <w:rFonts w:eastAsia="Times New Roman"/>
          <w:bCs/>
          <w:color w:val="021E2F"/>
          <w:sz w:val="22"/>
          <w:szCs w:val="22"/>
        </w:rPr>
        <w:t xml:space="preserve">. Positive and/or tolerable stress is an inevitable part of life, but the harmful effects of </w:t>
      </w:r>
      <w:r w:rsidRPr="007965F5">
        <w:rPr>
          <w:rFonts w:eastAsia="Times New Roman"/>
          <w:bCs/>
          <w:color w:val="021E2F"/>
          <w:sz w:val="22"/>
          <w:szCs w:val="22"/>
        </w:rPr>
        <w:t xml:space="preserve">these types of </w:t>
      </w:r>
      <w:r w:rsidR="006A6AC8" w:rsidRPr="007965F5">
        <w:rPr>
          <w:rFonts w:eastAsia="Times New Roman"/>
          <w:bCs/>
          <w:color w:val="021E2F"/>
          <w:sz w:val="22"/>
          <w:szCs w:val="22"/>
        </w:rPr>
        <w:t>stress don’t have to be.</w:t>
      </w:r>
      <w:r w:rsidRPr="007965F5">
        <w:rPr>
          <w:rFonts w:eastAsia="Times New Roman"/>
          <w:bCs/>
          <w:color w:val="021E2F"/>
          <w:sz w:val="22"/>
          <w:szCs w:val="22"/>
        </w:rPr>
        <w:t xml:space="preserve"> Identifying, implementing, and maintaining effective self-care practices can help change your perception of and thoughts about everyday stress, </w:t>
      </w:r>
      <w:r w:rsidR="003018A0" w:rsidRPr="007965F5">
        <w:rPr>
          <w:rFonts w:eastAsia="Times New Roman"/>
          <w:bCs/>
          <w:color w:val="021E2F"/>
          <w:sz w:val="22"/>
          <w:szCs w:val="22"/>
        </w:rPr>
        <w:t xml:space="preserve">helping you </w:t>
      </w:r>
      <w:r w:rsidR="00784828" w:rsidRPr="007965F5">
        <w:rPr>
          <w:rFonts w:eastAsia="Times New Roman"/>
          <w:bCs/>
          <w:color w:val="021E2F"/>
          <w:sz w:val="22"/>
          <w:szCs w:val="22"/>
        </w:rPr>
        <w:t xml:space="preserve">to </w:t>
      </w:r>
      <w:r w:rsidR="003018A0" w:rsidRPr="007965F5">
        <w:rPr>
          <w:rFonts w:eastAsia="Times New Roman"/>
          <w:bCs/>
          <w:color w:val="021E2F"/>
          <w:sz w:val="22"/>
          <w:szCs w:val="22"/>
        </w:rPr>
        <w:t>be happier and healthier.</w:t>
      </w:r>
    </w:p>
    <w:p w14:paraId="0918B461" w14:textId="11F2D01B" w:rsidR="00BC4C82" w:rsidRPr="007965F5" w:rsidRDefault="00BC4C82" w:rsidP="009255F3">
      <w:pPr>
        <w:spacing w:before="60" w:after="180" w:line="360" w:lineRule="atLeast"/>
        <w:textAlignment w:val="baseline"/>
        <w:outlineLvl w:val="2"/>
        <w:rPr>
          <w:rFonts w:eastAsia="Times New Roman"/>
          <w:bCs/>
          <w:color w:val="021E2F"/>
          <w:sz w:val="22"/>
          <w:szCs w:val="22"/>
        </w:rPr>
      </w:pPr>
      <w:r w:rsidRPr="007965F5">
        <w:rPr>
          <w:rFonts w:eastAsia="Times New Roman"/>
          <w:bCs/>
          <w:color w:val="021E2F"/>
          <w:sz w:val="22"/>
          <w:szCs w:val="22"/>
        </w:rPr>
        <w:t xml:space="preserve">It is important to note, the types of stress identified above and throughout this virtual kit are not the same as the chronic, toxic stress experience by many children and adults. </w:t>
      </w:r>
      <w:r w:rsidR="00F11C93">
        <w:rPr>
          <w:rFonts w:eastAsia="Times New Roman"/>
          <w:bCs/>
          <w:color w:val="021E2F"/>
          <w:sz w:val="22"/>
          <w:szCs w:val="22"/>
        </w:rPr>
        <w:t>To</w:t>
      </w:r>
      <w:r w:rsidRPr="007965F5">
        <w:rPr>
          <w:rFonts w:eastAsia="Times New Roman"/>
          <w:bCs/>
          <w:color w:val="021E2F"/>
          <w:sz w:val="22"/>
          <w:szCs w:val="22"/>
        </w:rPr>
        <w:t xml:space="preserve"> learn more about </w:t>
      </w:r>
      <w:hyperlink r:id="rId6" w:history="1">
        <w:r w:rsidRPr="00F11C93">
          <w:rPr>
            <w:rStyle w:val="Hyperlink"/>
            <w:rFonts w:eastAsia="Times New Roman"/>
            <w:bCs/>
            <w:sz w:val="22"/>
            <w:szCs w:val="22"/>
          </w:rPr>
          <w:t>toxic stress</w:t>
        </w:r>
      </w:hyperlink>
      <w:r w:rsidRPr="007965F5">
        <w:rPr>
          <w:rFonts w:eastAsia="Times New Roman"/>
          <w:bCs/>
          <w:color w:val="021E2F"/>
          <w:sz w:val="22"/>
          <w:szCs w:val="22"/>
        </w:rPr>
        <w:t xml:space="preserve"> and the effects it has on learning, behavior, and health across the lifespan.</w:t>
      </w:r>
    </w:p>
    <w:p w14:paraId="3958598C" w14:textId="13CD2B6A" w:rsidR="0088799E" w:rsidRPr="004A203A" w:rsidRDefault="00B00A82" w:rsidP="009255F3">
      <w:pPr>
        <w:spacing w:before="60" w:after="180" w:line="360" w:lineRule="atLeast"/>
        <w:textAlignment w:val="baseline"/>
        <w:outlineLvl w:val="2"/>
        <w:rPr>
          <w:rFonts w:eastAsia="Times New Roman"/>
          <w:bCs/>
          <w:color w:val="021E2F"/>
          <w:sz w:val="22"/>
          <w:szCs w:val="22"/>
        </w:rPr>
      </w:pPr>
      <w:r w:rsidRPr="007965F5">
        <w:rPr>
          <w:rFonts w:eastAsia="Times New Roman"/>
          <w:bCs/>
          <w:color w:val="021E2F"/>
          <w:sz w:val="22"/>
          <w:szCs w:val="22"/>
        </w:rPr>
        <w:t>Within thi</w:t>
      </w:r>
      <w:r w:rsidR="003018A0" w:rsidRPr="007965F5">
        <w:rPr>
          <w:rFonts w:eastAsia="Times New Roman"/>
          <w:bCs/>
          <w:color w:val="021E2F"/>
          <w:sz w:val="22"/>
          <w:szCs w:val="22"/>
        </w:rPr>
        <w:t>s virtual kit</w:t>
      </w:r>
      <w:r w:rsidR="00784828" w:rsidRPr="007965F5">
        <w:rPr>
          <w:rFonts w:eastAsia="Times New Roman"/>
          <w:bCs/>
          <w:color w:val="021E2F"/>
          <w:sz w:val="22"/>
          <w:szCs w:val="22"/>
        </w:rPr>
        <w:t xml:space="preserve"> you will find informati</w:t>
      </w:r>
      <w:r w:rsidR="00981D7E" w:rsidRPr="007965F5">
        <w:rPr>
          <w:rFonts w:eastAsia="Times New Roman"/>
          <w:bCs/>
          <w:color w:val="021E2F"/>
          <w:sz w:val="22"/>
          <w:szCs w:val="22"/>
        </w:rPr>
        <w:t>on, resources, and strategies that</w:t>
      </w:r>
      <w:r w:rsidR="00784828" w:rsidRPr="007965F5">
        <w:rPr>
          <w:rFonts w:eastAsia="Times New Roman"/>
          <w:bCs/>
          <w:color w:val="021E2F"/>
          <w:sz w:val="22"/>
          <w:szCs w:val="22"/>
        </w:rPr>
        <w:t xml:space="preserve"> aid you in identifying and implementing self-care practices </w:t>
      </w:r>
      <w:r w:rsidR="00981D7E" w:rsidRPr="007965F5">
        <w:rPr>
          <w:rFonts w:eastAsia="Times New Roman"/>
          <w:bCs/>
          <w:color w:val="021E2F"/>
          <w:sz w:val="22"/>
          <w:szCs w:val="22"/>
        </w:rPr>
        <w:t xml:space="preserve">to better understand, embrace, and utilize the everyday stresses in your life. </w:t>
      </w:r>
    </w:p>
    <w:p w14:paraId="02F0C7B7" w14:textId="677F7AA7" w:rsidR="009255F3" w:rsidRPr="007965F5" w:rsidRDefault="003B7BFE" w:rsidP="009255F3">
      <w:pPr>
        <w:spacing w:before="60" w:after="180" w:line="360" w:lineRule="atLeast"/>
        <w:textAlignment w:val="baseline"/>
        <w:outlineLvl w:val="2"/>
        <w:rPr>
          <w:rFonts w:eastAsia="Times New Roman"/>
          <w:b/>
          <w:bCs/>
          <w:color w:val="021E2F"/>
          <w:u w:val="single"/>
        </w:rPr>
      </w:pPr>
      <w:r>
        <w:rPr>
          <w:rFonts w:eastAsia="Times New Roman"/>
          <w:b/>
          <w:bCs/>
          <w:color w:val="021E2F"/>
          <w:u w:val="single"/>
        </w:rPr>
        <w:t>SHOW ME NOW – I NEED IT TOMORROW</w:t>
      </w:r>
      <w:r w:rsidR="007965F5" w:rsidRPr="007965F5">
        <w:rPr>
          <w:rFonts w:eastAsia="Times New Roman"/>
          <w:b/>
          <w:bCs/>
          <w:color w:val="021E2F"/>
          <w:u w:val="single"/>
        </w:rPr>
        <w:t>:</w:t>
      </w:r>
    </w:p>
    <w:p w14:paraId="7857BFDF" w14:textId="34D45402" w:rsidR="000A4EC6" w:rsidRPr="007965F5" w:rsidRDefault="00000000" w:rsidP="009255F3">
      <w:pPr>
        <w:spacing w:before="60" w:after="180" w:line="360" w:lineRule="atLeast"/>
        <w:textAlignment w:val="baseline"/>
        <w:outlineLvl w:val="2"/>
        <w:rPr>
          <w:rStyle w:val="Hyperlink"/>
          <w:rFonts w:eastAsia="Times New Roman"/>
          <w:bCs/>
          <w:sz w:val="22"/>
          <w:szCs w:val="22"/>
        </w:rPr>
      </w:pPr>
      <w:hyperlink r:id="rId7" w:history="1">
        <w:r w:rsidR="000A4EC6" w:rsidRPr="007965F5">
          <w:rPr>
            <w:rStyle w:val="Hyperlink"/>
            <w:rFonts w:eastAsia="Times New Roman"/>
            <w:bCs/>
            <w:sz w:val="22"/>
            <w:szCs w:val="22"/>
          </w:rPr>
          <w:t>How to make stress your friend - video</w:t>
        </w:r>
      </w:hyperlink>
    </w:p>
    <w:p w14:paraId="20FB5063" w14:textId="5B2FF050" w:rsidR="007B7B3B" w:rsidRPr="007965F5" w:rsidRDefault="00000000" w:rsidP="009255F3">
      <w:pPr>
        <w:spacing w:before="60" w:after="180" w:line="360" w:lineRule="atLeast"/>
        <w:textAlignment w:val="baseline"/>
        <w:outlineLvl w:val="2"/>
        <w:rPr>
          <w:rFonts w:eastAsia="Times New Roman"/>
          <w:bCs/>
          <w:color w:val="021E2F"/>
          <w:sz w:val="22"/>
          <w:szCs w:val="22"/>
        </w:rPr>
      </w:pPr>
      <w:hyperlink r:id="rId8" w:history="1">
        <w:r w:rsidR="007B7B3B" w:rsidRPr="007965F5">
          <w:rPr>
            <w:rStyle w:val="Hyperlink"/>
            <w:rFonts w:eastAsia="Times New Roman"/>
            <w:bCs/>
            <w:sz w:val="22"/>
            <w:szCs w:val="22"/>
          </w:rPr>
          <w:t>Self-care for professionals</w:t>
        </w:r>
      </w:hyperlink>
    </w:p>
    <w:p w14:paraId="4C105074" w14:textId="77777777" w:rsidR="00CA0F55" w:rsidRPr="007965F5" w:rsidRDefault="00000000" w:rsidP="00C35237">
      <w:pPr>
        <w:spacing w:before="60" w:after="180" w:line="360" w:lineRule="atLeast"/>
        <w:textAlignment w:val="baseline"/>
        <w:outlineLvl w:val="2"/>
        <w:rPr>
          <w:rStyle w:val="Hyperlink"/>
          <w:rFonts w:eastAsia="Times New Roman"/>
          <w:bCs/>
          <w:sz w:val="22"/>
          <w:szCs w:val="22"/>
        </w:rPr>
      </w:pPr>
      <w:hyperlink r:id="rId9" w:history="1">
        <w:r w:rsidR="00CA0F55" w:rsidRPr="007965F5">
          <w:rPr>
            <w:rStyle w:val="Hyperlink"/>
            <w:rFonts w:eastAsia="Times New Roman"/>
            <w:bCs/>
            <w:sz w:val="22"/>
            <w:szCs w:val="22"/>
          </w:rPr>
          <w:t>4 Ways You can Replace Self-Blame with Self-Care</w:t>
        </w:r>
      </w:hyperlink>
    </w:p>
    <w:p w14:paraId="0D700FC7" w14:textId="410748EA" w:rsidR="0088799E" w:rsidRPr="004A203A" w:rsidRDefault="00000000" w:rsidP="00C35237">
      <w:pPr>
        <w:spacing w:before="60" w:after="180" w:line="360" w:lineRule="atLeast"/>
        <w:textAlignment w:val="baseline"/>
        <w:outlineLvl w:val="2"/>
        <w:rPr>
          <w:rFonts w:eastAsia="Times New Roman"/>
          <w:bCs/>
          <w:color w:val="021E2F"/>
          <w:sz w:val="22"/>
          <w:szCs w:val="22"/>
        </w:rPr>
      </w:pPr>
      <w:hyperlink r:id="rId10" w:history="1">
        <w:r w:rsidR="00A26788" w:rsidRPr="007965F5">
          <w:rPr>
            <w:rStyle w:val="Hyperlink"/>
            <w:rFonts w:eastAsia="Times New Roman"/>
            <w:bCs/>
            <w:sz w:val="22"/>
            <w:szCs w:val="22"/>
          </w:rPr>
          <w:t>Building Resilience, Preventing Burnout</w:t>
        </w:r>
      </w:hyperlink>
    </w:p>
    <w:p w14:paraId="16539A07" w14:textId="22E9EF09" w:rsidR="00FF3F42" w:rsidRPr="007965F5" w:rsidRDefault="00CC1E78" w:rsidP="00C35237">
      <w:pPr>
        <w:spacing w:before="60" w:after="180" w:line="360" w:lineRule="atLeast"/>
        <w:textAlignment w:val="baseline"/>
        <w:outlineLvl w:val="2"/>
        <w:rPr>
          <w:rFonts w:eastAsia="Times New Roman"/>
          <w:b/>
          <w:bCs/>
          <w:color w:val="021E2F"/>
          <w:u w:val="single"/>
        </w:rPr>
      </w:pPr>
      <w:r w:rsidRPr="003B7BFE">
        <w:rPr>
          <w:rFonts w:eastAsia="Times New Roman"/>
          <w:b/>
          <w:bCs/>
          <w:caps/>
          <w:color w:val="021E2F"/>
          <w:u w:val="single"/>
        </w:rPr>
        <w:t>What Does This Look Like In Practice? (I Have A Little More Time To Read About This</w:t>
      </w:r>
      <w:r w:rsidRPr="007965F5">
        <w:rPr>
          <w:rFonts w:eastAsia="Times New Roman"/>
          <w:b/>
          <w:bCs/>
          <w:color w:val="021E2F"/>
          <w:u w:val="single"/>
        </w:rPr>
        <w:t>)</w:t>
      </w:r>
      <w:r w:rsidR="007965F5" w:rsidRPr="007965F5">
        <w:rPr>
          <w:rFonts w:eastAsia="Times New Roman"/>
          <w:b/>
          <w:bCs/>
          <w:color w:val="021E2F"/>
          <w:u w:val="single"/>
        </w:rPr>
        <w:t>:</w:t>
      </w:r>
    </w:p>
    <w:p w14:paraId="62308437" w14:textId="77777777" w:rsidR="00981D7E" w:rsidRPr="007965F5" w:rsidRDefault="00000000" w:rsidP="00A10C43">
      <w:pPr>
        <w:spacing w:before="60" w:after="180" w:line="360" w:lineRule="auto"/>
        <w:textAlignment w:val="baseline"/>
        <w:outlineLvl w:val="2"/>
        <w:rPr>
          <w:rStyle w:val="Hyperlink"/>
          <w:rFonts w:eastAsia="Times New Roman"/>
          <w:bCs/>
          <w:sz w:val="22"/>
          <w:szCs w:val="22"/>
        </w:rPr>
      </w:pPr>
      <w:hyperlink r:id="rId11" w:history="1">
        <w:r w:rsidR="00981D7E" w:rsidRPr="007965F5">
          <w:rPr>
            <w:rStyle w:val="Hyperlink"/>
            <w:rFonts w:eastAsia="Times New Roman"/>
            <w:bCs/>
            <w:sz w:val="22"/>
            <w:szCs w:val="22"/>
          </w:rPr>
          <w:t>Building Your Bounce Journal</w:t>
        </w:r>
      </w:hyperlink>
      <w:r w:rsidR="00981D7E" w:rsidRPr="007965F5">
        <w:rPr>
          <w:rStyle w:val="Hyperlink"/>
          <w:rFonts w:eastAsia="Times New Roman"/>
          <w:bCs/>
          <w:sz w:val="22"/>
          <w:szCs w:val="22"/>
        </w:rPr>
        <w:t xml:space="preserve"> </w:t>
      </w:r>
    </w:p>
    <w:p w14:paraId="6180F2A7" w14:textId="65F8B06D" w:rsidR="00A10C43" w:rsidRPr="00C0678B" w:rsidRDefault="00000000" w:rsidP="004A203A">
      <w:pPr>
        <w:spacing w:before="60" w:after="180" w:line="360" w:lineRule="auto"/>
        <w:textAlignment w:val="baseline"/>
        <w:outlineLvl w:val="2"/>
        <w:rPr>
          <w:rFonts w:eastAsia="Times New Roman"/>
          <w:bCs/>
          <w:color w:val="021E2F"/>
          <w:sz w:val="22"/>
          <w:szCs w:val="22"/>
        </w:rPr>
      </w:pPr>
      <w:hyperlink r:id="rId12" w:history="1">
        <w:r w:rsidR="00A10C43" w:rsidRPr="007965F5">
          <w:rPr>
            <w:rStyle w:val="Hyperlink"/>
            <w:rFonts w:eastAsia="Times New Roman"/>
            <w:bCs/>
            <w:sz w:val="22"/>
            <w:szCs w:val="22"/>
          </w:rPr>
          <w:t>Mindful Teachers - Self-Care Resources</w:t>
        </w:r>
      </w:hyperlink>
    </w:p>
    <w:p w14:paraId="0715B3A5" w14:textId="01029982" w:rsidR="00CC1E78" w:rsidRDefault="007B572E" w:rsidP="00D85995">
      <w:pPr>
        <w:rPr>
          <w:rFonts w:eastAsia="Times New Roman"/>
          <w:b/>
          <w:bCs/>
          <w:color w:val="021E2F"/>
          <w:u w:val="single"/>
        </w:rPr>
      </w:pPr>
      <w:r w:rsidRPr="003B7BFE">
        <w:rPr>
          <w:rFonts w:eastAsia="Times New Roman"/>
          <w:b/>
          <w:bCs/>
          <w:caps/>
          <w:color w:val="021E2F"/>
          <w:u w:val="single"/>
        </w:rPr>
        <w:t>What Does t</w:t>
      </w:r>
      <w:r w:rsidR="00CC1E78" w:rsidRPr="003B7BFE">
        <w:rPr>
          <w:rFonts w:eastAsia="Times New Roman"/>
          <w:b/>
          <w:bCs/>
          <w:caps/>
          <w:color w:val="021E2F"/>
          <w:u w:val="single"/>
        </w:rPr>
        <w:t>he ECRC Have On This Topic</w:t>
      </w:r>
      <w:r w:rsidR="00CC1E78" w:rsidRPr="007965F5">
        <w:rPr>
          <w:rFonts w:eastAsia="Times New Roman"/>
          <w:b/>
          <w:bCs/>
          <w:color w:val="021E2F"/>
          <w:u w:val="single"/>
        </w:rPr>
        <w:t>?</w:t>
      </w:r>
    </w:p>
    <w:p w14:paraId="0383DF3A" w14:textId="77777777" w:rsidR="007965F5" w:rsidRPr="007965F5" w:rsidRDefault="007965F5" w:rsidP="00D85995">
      <w:pPr>
        <w:rPr>
          <w:rFonts w:eastAsia="Times New Roman"/>
          <w:u w:val="single"/>
        </w:rPr>
      </w:pPr>
    </w:p>
    <w:p w14:paraId="51789BDF" w14:textId="5DCA714D" w:rsidR="00FF652D" w:rsidRPr="007965F5" w:rsidRDefault="00FF652D" w:rsidP="00FF652D">
      <w:pPr>
        <w:rPr>
          <w:rFonts w:eastAsia="Times New Roman"/>
          <w:sz w:val="22"/>
          <w:szCs w:val="22"/>
        </w:rPr>
      </w:pPr>
      <w:r w:rsidRPr="007965F5">
        <w:rPr>
          <w:rFonts w:eastAsia="Times New Roman"/>
          <w:sz w:val="22"/>
          <w:szCs w:val="22"/>
        </w:rPr>
        <w:t xml:space="preserve">Brown, B. (2015). Daring Greatly: How the Courage to Be Vulnerable Transforms the Way We Live, Love, Parent, and Lead. </w:t>
      </w:r>
      <w:r w:rsidR="003F191A" w:rsidRPr="007965F5">
        <w:rPr>
          <w:rFonts w:eastAsia="Times New Roman"/>
          <w:sz w:val="22"/>
          <w:szCs w:val="22"/>
        </w:rPr>
        <w:t>Avery.</w:t>
      </w:r>
    </w:p>
    <w:p w14:paraId="3316D960" w14:textId="77777777" w:rsidR="003F191A" w:rsidRPr="007965F5" w:rsidRDefault="003F191A" w:rsidP="00FF652D">
      <w:pPr>
        <w:rPr>
          <w:rFonts w:eastAsia="Times New Roman"/>
          <w:sz w:val="22"/>
          <w:szCs w:val="22"/>
        </w:rPr>
      </w:pPr>
    </w:p>
    <w:p w14:paraId="5C2B4243" w14:textId="00A32C30" w:rsidR="00FF652D" w:rsidRPr="007965F5" w:rsidRDefault="00FF652D" w:rsidP="00FF652D">
      <w:pPr>
        <w:rPr>
          <w:rFonts w:eastAsia="Times New Roman"/>
          <w:sz w:val="22"/>
          <w:szCs w:val="22"/>
        </w:rPr>
      </w:pPr>
      <w:r w:rsidRPr="007965F5">
        <w:rPr>
          <w:rFonts w:eastAsia="Times New Roman"/>
          <w:sz w:val="22"/>
          <w:szCs w:val="22"/>
        </w:rPr>
        <w:t>Dweck, C. (2007). Mindset: The New Psychology of Success. Ballantine Books.</w:t>
      </w:r>
    </w:p>
    <w:p w14:paraId="4732C83A" w14:textId="77777777" w:rsidR="00FF652D" w:rsidRPr="007965F5" w:rsidRDefault="00FF652D" w:rsidP="00FF652D">
      <w:pPr>
        <w:rPr>
          <w:rFonts w:eastAsia="Times New Roman"/>
          <w:sz w:val="22"/>
          <w:szCs w:val="22"/>
        </w:rPr>
      </w:pPr>
    </w:p>
    <w:p w14:paraId="6F724D18" w14:textId="471FB81D" w:rsidR="007346A9" w:rsidRPr="007965F5" w:rsidRDefault="007346A9" w:rsidP="007346A9">
      <w:pPr>
        <w:rPr>
          <w:rFonts w:eastAsia="Times New Roman"/>
          <w:sz w:val="22"/>
          <w:szCs w:val="22"/>
        </w:rPr>
      </w:pPr>
      <w:r w:rsidRPr="007965F5">
        <w:rPr>
          <w:rFonts w:eastAsia="Times New Roman"/>
          <w:sz w:val="22"/>
          <w:szCs w:val="22"/>
        </w:rPr>
        <w:lastRenderedPageBreak/>
        <w:t>Johnson, Spencer. (</w:t>
      </w:r>
      <w:r w:rsidR="00FF652D" w:rsidRPr="007965F5">
        <w:rPr>
          <w:rFonts w:eastAsia="Times New Roman"/>
          <w:sz w:val="22"/>
          <w:szCs w:val="22"/>
        </w:rPr>
        <w:t xml:space="preserve">1998). Who moved my </w:t>
      </w:r>
      <w:proofErr w:type="gramStart"/>
      <w:r w:rsidR="00FF652D" w:rsidRPr="007965F5">
        <w:rPr>
          <w:rFonts w:eastAsia="Times New Roman"/>
          <w:sz w:val="22"/>
          <w:szCs w:val="22"/>
        </w:rPr>
        <w:t>cheese?:</w:t>
      </w:r>
      <w:proofErr w:type="gramEnd"/>
      <w:r w:rsidR="00FF652D" w:rsidRPr="007965F5">
        <w:rPr>
          <w:rFonts w:eastAsia="Times New Roman"/>
          <w:sz w:val="22"/>
          <w:szCs w:val="22"/>
        </w:rPr>
        <w:t xml:space="preserve"> an amazing way to deal with change in your work and in your life.</w:t>
      </w:r>
      <w:r w:rsidR="00FF652D" w:rsidRPr="007965F5">
        <w:rPr>
          <w:sz w:val="22"/>
          <w:szCs w:val="22"/>
        </w:rPr>
        <w:t xml:space="preserve"> </w:t>
      </w:r>
      <w:r w:rsidR="00FF652D" w:rsidRPr="007965F5">
        <w:rPr>
          <w:rFonts w:eastAsia="Times New Roman"/>
          <w:sz w:val="22"/>
          <w:szCs w:val="22"/>
        </w:rPr>
        <w:t xml:space="preserve">New York, </w:t>
      </w:r>
      <w:r w:rsidR="00C0678B" w:rsidRPr="007965F5">
        <w:rPr>
          <w:rFonts w:eastAsia="Times New Roman"/>
          <w:sz w:val="22"/>
          <w:szCs w:val="22"/>
        </w:rPr>
        <w:t>NY:</w:t>
      </w:r>
      <w:r w:rsidR="00FF652D" w:rsidRPr="007965F5">
        <w:rPr>
          <w:rFonts w:eastAsia="Times New Roman"/>
          <w:sz w:val="22"/>
          <w:szCs w:val="22"/>
        </w:rPr>
        <w:t xml:space="preserve"> G.P. Putnam's Sons.</w:t>
      </w:r>
    </w:p>
    <w:p w14:paraId="713898A5" w14:textId="77777777" w:rsidR="00FF652D" w:rsidRPr="007965F5" w:rsidRDefault="00FF652D" w:rsidP="007346A9">
      <w:pPr>
        <w:rPr>
          <w:rFonts w:eastAsia="Times New Roman"/>
          <w:sz w:val="22"/>
          <w:szCs w:val="22"/>
        </w:rPr>
      </w:pPr>
    </w:p>
    <w:p w14:paraId="30F4AB93" w14:textId="77777777" w:rsidR="007346A9" w:rsidRPr="007965F5" w:rsidRDefault="007346A9" w:rsidP="007346A9">
      <w:pPr>
        <w:rPr>
          <w:rFonts w:eastAsia="Times New Roman"/>
          <w:sz w:val="22"/>
          <w:szCs w:val="22"/>
        </w:rPr>
      </w:pPr>
      <w:proofErr w:type="spellStart"/>
      <w:r w:rsidRPr="007965F5">
        <w:rPr>
          <w:rFonts w:eastAsia="Times New Roman"/>
          <w:sz w:val="22"/>
          <w:szCs w:val="22"/>
        </w:rPr>
        <w:t>Mackrain</w:t>
      </w:r>
      <w:proofErr w:type="spellEnd"/>
      <w:r w:rsidRPr="007965F5">
        <w:rPr>
          <w:rFonts w:eastAsia="Times New Roman"/>
          <w:sz w:val="22"/>
          <w:szCs w:val="22"/>
        </w:rPr>
        <w:t>, M. &amp; Bruce, N. (2013). Building Your Bounce: Simple Strategies for a Resilient You, 2nd Edition. Lewisville, NC: Kaplan Press.</w:t>
      </w:r>
    </w:p>
    <w:p w14:paraId="4961D4A3" w14:textId="77777777" w:rsidR="007346A9" w:rsidRPr="007965F5" w:rsidRDefault="007346A9" w:rsidP="007346A9">
      <w:pPr>
        <w:rPr>
          <w:rFonts w:eastAsia="Times New Roman"/>
          <w:sz w:val="22"/>
          <w:szCs w:val="22"/>
        </w:rPr>
      </w:pPr>
    </w:p>
    <w:p w14:paraId="43EF2B21" w14:textId="38246511" w:rsidR="003F191A" w:rsidRPr="007965F5" w:rsidRDefault="003F191A" w:rsidP="003F191A">
      <w:pPr>
        <w:rPr>
          <w:rFonts w:eastAsia="Times New Roman"/>
          <w:sz w:val="22"/>
          <w:szCs w:val="22"/>
        </w:rPr>
      </w:pPr>
      <w:r w:rsidRPr="007965F5">
        <w:rPr>
          <w:rFonts w:eastAsia="Times New Roman"/>
          <w:sz w:val="22"/>
          <w:szCs w:val="22"/>
        </w:rPr>
        <w:t xml:space="preserve">McGonigal, K.  (2016). The Upside of Stress: Why Stress Is Good for You, and How to Get Good at It. </w:t>
      </w:r>
      <w:r w:rsidR="0088799E" w:rsidRPr="007965F5">
        <w:rPr>
          <w:rFonts w:eastAsia="Times New Roman"/>
          <w:sz w:val="22"/>
          <w:szCs w:val="22"/>
        </w:rPr>
        <w:t>Avery.</w:t>
      </w:r>
    </w:p>
    <w:p w14:paraId="11646EAD" w14:textId="77777777" w:rsidR="003F191A" w:rsidRPr="007965F5" w:rsidRDefault="003F191A" w:rsidP="003F191A">
      <w:pPr>
        <w:rPr>
          <w:rFonts w:eastAsia="Times New Roman"/>
          <w:sz w:val="22"/>
          <w:szCs w:val="22"/>
        </w:rPr>
      </w:pPr>
    </w:p>
    <w:p w14:paraId="49275638" w14:textId="49565E17" w:rsidR="007346A9" w:rsidRPr="007965F5" w:rsidRDefault="007346A9" w:rsidP="003F191A">
      <w:pPr>
        <w:rPr>
          <w:rFonts w:eastAsia="Times New Roman"/>
          <w:sz w:val="22"/>
          <w:szCs w:val="22"/>
        </w:rPr>
      </w:pPr>
      <w:r w:rsidRPr="007965F5">
        <w:rPr>
          <w:rFonts w:eastAsia="Times New Roman"/>
          <w:sz w:val="22"/>
          <w:szCs w:val="22"/>
        </w:rPr>
        <w:t>Moser, Adolph. (1988). Don’t Pop Your Cork on Mondays! Landmark Editions.</w:t>
      </w:r>
    </w:p>
    <w:p w14:paraId="3566F215" w14:textId="77777777" w:rsidR="007346A9" w:rsidRPr="007965F5" w:rsidRDefault="007346A9" w:rsidP="00CB50D9">
      <w:pPr>
        <w:rPr>
          <w:rFonts w:eastAsia="Times New Roman"/>
          <w:sz w:val="22"/>
          <w:szCs w:val="22"/>
        </w:rPr>
      </w:pPr>
    </w:p>
    <w:p w14:paraId="26733562" w14:textId="716798BD" w:rsidR="00FF652D" w:rsidRPr="007965F5" w:rsidRDefault="00FF652D" w:rsidP="00FF652D">
      <w:pPr>
        <w:rPr>
          <w:rFonts w:eastAsia="Times New Roman"/>
          <w:sz w:val="22"/>
          <w:szCs w:val="22"/>
        </w:rPr>
      </w:pPr>
      <w:r w:rsidRPr="007965F5">
        <w:rPr>
          <w:rFonts w:eastAsia="Times New Roman"/>
          <w:sz w:val="22"/>
          <w:szCs w:val="22"/>
        </w:rPr>
        <w:t>Peale, N.V. (2003). The Power of Positive Thinking. Touchstone.</w:t>
      </w:r>
    </w:p>
    <w:p w14:paraId="5CA8C41E" w14:textId="77777777" w:rsidR="00FF652D" w:rsidRPr="007965F5" w:rsidRDefault="00FF652D" w:rsidP="00CB50D9">
      <w:pPr>
        <w:rPr>
          <w:rFonts w:eastAsia="Times New Roman"/>
          <w:sz w:val="22"/>
          <w:szCs w:val="22"/>
        </w:rPr>
      </w:pPr>
    </w:p>
    <w:p w14:paraId="01A022D4" w14:textId="479940A8" w:rsidR="003F191A" w:rsidRPr="007965F5" w:rsidRDefault="003F191A" w:rsidP="00CB50D9">
      <w:pPr>
        <w:rPr>
          <w:rFonts w:eastAsia="Times New Roman"/>
          <w:sz w:val="22"/>
          <w:szCs w:val="22"/>
        </w:rPr>
      </w:pPr>
      <w:r w:rsidRPr="007965F5">
        <w:rPr>
          <w:rFonts w:eastAsia="Times New Roman"/>
          <w:sz w:val="22"/>
          <w:szCs w:val="22"/>
        </w:rPr>
        <w:t>Seligman, M. (2006). Learned Optimism: How to Change Your Mind and Your Life. Vintage.</w:t>
      </w:r>
    </w:p>
    <w:p w14:paraId="66BDBE58" w14:textId="77777777" w:rsidR="003F191A" w:rsidRPr="007965F5" w:rsidRDefault="003F191A" w:rsidP="003F191A">
      <w:pPr>
        <w:rPr>
          <w:rFonts w:eastAsia="Times New Roman"/>
          <w:sz w:val="22"/>
          <w:szCs w:val="22"/>
        </w:rPr>
      </w:pPr>
    </w:p>
    <w:p w14:paraId="3F2DFA70" w14:textId="77777777" w:rsidR="007346A9" w:rsidRPr="007965F5" w:rsidRDefault="007346A9" w:rsidP="00CB50D9">
      <w:pPr>
        <w:rPr>
          <w:rFonts w:eastAsia="Times New Roman"/>
          <w:sz w:val="22"/>
          <w:szCs w:val="22"/>
        </w:rPr>
      </w:pPr>
      <w:r w:rsidRPr="007965F5">
        <w:rPr>
          <w:rFonts w:eastAsia="Times New Roman"/>
          <w:sz w:val="22"/>
          <w:szCs w:val="22"/>
        </w:rPr>
        <w:t>Sterling Honig, A. (2010). Little Kids, Big Worries: Stress-Busting Tips for Early Childhood Classrooms. Baltimore, MD: Paul H. Brookes Pub. Co.</w:t>
      </w:r>
    </w:p>
    <w:p w14:paraId="6A6615B3" w14:textId="77777777" w:rsidR="007346A9" w:rsidRPr="007965F5" w:rsidRDefault="007346A9" w:rsidP="00CB50D9">
      <w:pPr>
        <w:rPr>
          <w:rFonts w:eastAsia="Times New Roman"/>
          <w:sz w:val="22"/>
          <w:szCs w:val="22"/>
        </w:rPr>
      </w:pPr>
    </w:p>
    <w:p w14:paraId="19F3A5F4" w14:textId="12A3630F" w:rsidR="00CC1E78" w:rsidRPr="007965F5" w:rsidRDefault="00CC1E78" w:rsidP="00CC1E78">
      <w:pPr>
        <w:spacing w:before="60" w:after="180" w:line="360" w:lineRule="atLeast"/>
        <w:textAlignment w:val="baseline"/>
        <w:outlineLvl w:val="2"/>
        <w:rPr>
          <w:rFonts w:eastAsia="Times New Roman"/>
          <w:b/>
          <w:bCs/>
          <w:color w:val="021E2F"/>
          <w:u w:val="single"/>
        </w:rPr>
      </w:pPr>
      <w:r w:rsidRPr="003B7BFE">
        <w:rPr>
          <w:rFonts w:eastAsia="Times New Roman"/>
          <w:b/>
          <w:bCs/>
          <w:caps/>
          <w:color w:val="021E2F"/>
          <w:u w:val="single"/>
        </w:rPr>
        <w:t>How</w:t>
      </w:r>
      <w:r w:rsidR="007B572E" w:rsidRPr="003B7BFE">
        <w:rPr>
          <w:rFonts w:eastAsia="Times New Roman"/>
          <w:b/>
          <w:bCs/>
          <w:caps/>
          <w:color w:val="021E2F"/>
          <w:u w:val="single"/>
        </w:rPr>
        <w:t xml:space="preserve"> Can I Find Training Materials o</w:t>
      </w:r>
      <w:r w:rsidRPr="003B7BFE">
        <w:rPr>
          <w:rFonts w:eastAsia="Times New Roman"/>
          <w:b/>
          <w:bCs/>
          <w:caps/>
          <w:color w:val="021E2F"/>
          <w:u w:val="single"/>
        </w:rPr>
        <w:t>n This Topic</w:t>
      </w:r>
      <w:r w:rsidRPr="007965F5">
        <w:rPr>
          <w:rFonts w:eastAsia="Times New Roman"/>
          <w:b/>
          <w:bCs/>
          <w:color w:val="021E2F"/>
          <w:u w:val="single"/>
        </w:rPr>
        <w:t>?</w:t>
      </w:r>
    </w:p>
    <w:p w14:paraId="311F76A8" w14:textId="4B5DBCA3" w:rsidR="000207A0" w:rsidRPr="007965F5" w:rsidRDefault="00000000">
      <w:pPr>
        <w:rPr>
          <w:sz w:val="22"/>
          <w:szCs w:val="22"/>
        </w:rPr>
      </w:pPr>
      <w:hyperlink r:id="rId13" w:history="1">
        <w:r w:rsidR="00981D7E" w:rsidRPr="007965F5">
          <w:rPr>
            <w:rStyle w:val="Hyperlink"/>
            <w:sz w:val="22"/>
            <w:szCs w:val="22"/>
          </w:rPr>
          <w:t>Devereux Center for Resilient Children free</w:t>
        </w:r>
        <w:r w:rsidR="00981D7E" w:rsidRPr="007965F5">
          <w:rPr>
            <w:rStyle w:val="Hyperlink"/>
            <w:sz w:val="22"/>
            <w:szCs w:val="22"/>
          </w:rPr>
          <w:t xml:space="preserve"> </w:t>
        </w:r>
        <w:r w:rsidR="00981D7E" w:rsidRPr="007965F5">
          <w:rPr>
            <w:rStyle w:val="Hyperlink"/>
            <w:sz w:val="22"/>
            <w:szCs w:val="22"/>
          </w:rPr>
          <w:t>webinar listings</w:t>
        </w:r>
      </w:hyperlink>
    </w:p>
    <w:p w14:paraId="2B6125F7" w14:textId="77777777" w:rsidR="0026062E" w:rsidRPr="007965F5" w:rsidRDefault="0026062E">
      <w:pPr>
        <w:rPr>
          <w:sz w:val="22"/>
          <w:szCs w:val="22"/>
        </w:rPr>
      </w:pPr>
    </w:p>
    <w:p w14:paraId="2CFD1CC1" w14:textId="6E78E971" w:rsidR="00981D7E" w:rsidRPr="007965F5" w:rsidRDefault="00000000" w:rsidP="00981D7E">
      <w:pPr>
        <w:rPr>
          <w:rFonts w:eastAsia="Times New Roman"/>
          <w:bCs/>
          <w:color w:val="021E2F"/>
          <w:sz w:val="22"/>
          <w:szCs w:val="22"/>
        </w:rPr>
      </w:pPr>
      <w:hyperlink r:id="rId14" w:history="1">
        <w:r w:rsidR="007B7B3B" w:rsidRPr="007965F5">
          <w:rPr>
            <w:rStyle w:val="Hyperlink"/>
            <w:rFonts w:eastAsia="Times New Roman"/>
            <w:bCs/>
            <w:sz w:val="22"/>
            <w:szCs w:val="22"/>
          </w:rPr>
          <w:t>Power of Positive Communicatio</w:t>
        </w:r>
        <w:r w:rsidR="007B7B3B" w:rsidRPr="007965F5">
          <w:rPr>
            <w:rStyle w:val="Hyperlink"/>
            <w:rFonts w:eastAsia="Times New Roman"/>
            <w:bCs/>
            <w:sz w:val="22"/>
            <w:szCs w:val="22"/>
          </w:rPr>
          <w:t>n</w:t>
        </w:r>
        <w:r w:rsidR="007B7B3B" w:rsidRPr="007965F5">
          <w:rPr>
            <w:rStyle w:val="Hyperlink"/>
            <w:rFonts w:eastAsia="Times New Roman"/>
            <w:bCs/>
            <w:sz w:val="22"/>
            <w:szCs w:val="22"/>
          </w:rPr>
          <w:t xml:space="preserve"> - KCCTO</w:t>
        </w:r>
        <w:r w:rsidR="007B7B3B" w:rsidRPr="007965F5">
          <w:rPr>
            <w:rStyle w:val="Hyperlink"/>
            <w:rFonts w:eastAsia="Times New Roman"/>
            <w:bCs/>
            <w:sz w:val="22"/>
            <w:szCs w:val="22"/>
          </w:rPr>
          <w:t xml:space="preserve"> </w:t>
        </w:r>
        <w:r w:rsidR="007B7B3B" w:rsidRPr="007965F5">
          <w:rPr>
            <w:rStyle w:val="Hyperlink"/>
            <w:rFonts w:eastAsia="Times New Roman"/>
            <w:bCs/>
            <w:sz w:val="22"/>
            <w:szCs w:val="22"/>
          </w:rPr>
          <w:t>online</w:t>
        </w:r>
      </w:hyperlink>
    </w:p>
    <w:p w14:paraId="43D0669B" w14:textId="0451F131" w:rsidR="00981D7E" w:rsidRDefault="00981D7E" w:rsidP="00981D7E">
      <w:pPr>
        <w:rPr>
          <w:rFonts w:eastAsia="Times New Roman"/>
          <w:bCs/>
          <w:color w:val="021E2F"/>
          <w:sz w:val="22"/>
          <w:szCs w:val="22"/>
        </w:rPr>
      </w:pPr>
      <w:r w:rsidRPr="007965F5">
        <w:rPr>
          <w:rFonts w:eastAsia="Times New Roman"/>
          <w:bCs/>
          <w:color w:val="021E2F"/>
          <w:sz w:val="22"/>
          <w:szCs w:val="22"/>
        </w:rPr>
        <w:t>(KCCTO classes are offered online.  To inquire about a specific class, contact the KCCTO office</w:t>
      </w:r>
      <w:r w:rsidR="00C0678B">
        <w:rPr>
          <w:rFonts w:eastAsia="Times New Roman"/>
          <w:bCs/>
          <w:color w:val="021E2F"/>
          <w:sz w:val="22"/>
          <w:szCs w:val="22"/>
        </w:rPr>
        <w:t xml:space="preserve">. Check the </w:t>
      </w:r>
      <w:hyperlink r:id="rId15" w:history="1">
        <w:r w:rsidR="00C0678B" w:rsidRPr="00C0678B">
          <w:rPr>
            <w:rStyle w:val="Hyperlink"/>
            <w:rFonts w:eastAsia="Times New Roman"/>
            <w:bCs/>
            <w:sz w:val="22"/>
            <w:szCs w:val="22"/>
          </w:rPr>
          <w:t>KCCTO</w:t>
        </w:r>
      </w:hyperlink>
      <w:r w:rsidR="00C0678B">
        <w:rPr>
          <w:rFonts w:eastAsia="Times New Roman"/>
          <w:bCs/>
          <w:color w:val="021E2F"/>
          <w:sz w:val="22"/>
          <w:szCs w:val="22"/>
        </w:rPr>
        <w:t xml:space="preserve"> website for their current contact information.</w:t>
      </w:r>
    </w:p>
    <w:p w14:paraId="569E9F78" w14:textId="77777777" w:rsidR="00C0678B" w:rsidRPr="007965F5" w:rsidRDefault="00C0678B" w:rsidP="00981D7E">
      <w:pPr>
        <w:rPr>
          <w:rFonts w:eastAsia="Times New Roman"/>
          <w:bCs/>
          <w:color w:val="021E2F"/>
          <w:sz w:val="22"/>
          <w:szCs w:val="22"/>
        </w:rPr>
      </w:pPr>
    </w:p>
    <w:p w14:paraId="2CDEB1BF" w14:textId="77777777" w:rsidR="001F4A4E" w:rsidRPr="007965F5" w:rsidRDefault="001F4A4E" w:rsidP="001F4A4E">
      <w:pPr>
        <w:pStyle w:val="Heading3"/>
        <w:spacing w:before="60" w:beforeAutospacing="0" w:after="180" w:afterAutospacing="0" w:line="360" w:lineRule="atLeast"/>
        <w:textAlignment w:val="baseline"/>
        <w:rPr>
          <w:rFonts w:eastAsia="Times New Roman"/>
          <w:color w:val="021E2F"/>
          <w:sz w:val="24"/>
          <w:szCs w:val="24"/>
          <w:u w:val="single"/>
        </w:rPr>
      </w:pPr>
      <w:r w:rsidRPr="003B7BFE">
        <w:rPr>
          <w:rFonts w:eastAsia="Times New Roman"/>
          <w:caps/>
          <w:color w:val="021E2F"/>
          <w:sz w:val="24"/>
          <w:szCs w:val="24"/>
          <w:u w:val="single"/>
        </w:rPr>
        <w:t>If You Thought This Kit Was Helpful, You Might Also Like</w:t>
      </w:r>
      <w:r w:rsidRPr="007965F5">
        <w:rPr>
          <w:rFonts w:eastAsia="Times New Roman"/>
          <w:color w:val="021E2F"/>
          <w:sz w:val="24"/>
          <w:szCs w:val="24"/>
          <w:u w:val="single"/>
        </w:rPr>
        <w:t>…</w:t>
      </w:r>
    </w:p>
    <w:p w14:paraId="0F4DF661" w14:textId="49273D20" w:rsidR="00A3040C" w:rsidRPr="007965F5" w:rsidRDefault="00A3040C">
      <w:pPr>
        <w:rPr>
          <w:sz w:val="22"/>
          <w:szCs w:val="22"/>
        </w:rPr>
      </w:pPr>
      <w:r w:rsidRPr="00C0678B">
        <w:rPr>
          <w:sz w:val="22"/>
          <w:szCs w:val="22"/>
        </w:rPr>
        <w:t>Virtual Kit: Building Resilienc</w:t>
      </w:r>
      <w:r w:rsidRPr="00C0678B">
        <w:rPr>
          <w:sz w:val="22"/>
          <w:szCs w:val="22"/>
        </w:rPr>
        <w:t>y</w:t>
      </w:r>
      <w:r w:rsidRPr="00C0678B">
        <w:rPr>
          <w:sz w:val="22"/>
          <w:szCs w:val="22"/>
        </w:rPr>
        <w:t xml:space="preserve"> in Children and Families</w:t>
      </w:r>
    </w:p>
    <w:p w14:paraId="635B9979" w14:textId="77777777" w:rsidR="00A3040C" w:rsidRPr="007965F5" w:rsidRDefault="00A3040C">
      <w:pPr>
        <w:rPr>
          <w:sz w:val="22"/>
          <w:szCs w:val="22"/>
        </w:rPr>
      </w:pPr>
    </w:p>
    <w:p w14:paraId="4C1B9DAF" w14:textId="77C3F515" w:rsidR="00A3040C" w:rsidRPr="007965F5" w:rsidRDefault="00A3040C">
      <w:pPr>
        <w:rPr>
          <w:sz w:val="22"/>
          <w:szCs w:val="22"/>
        </w:rPr>
      </w:pPr>
      <w:r w:rsidRPr="00C0678B">
        <w:rPr>
          <w:sz w:val="22"/>
          <w:szCs w:val="22"/>
        </w:rPr>
        <w:t>Virtual Kit: Temperament</w:t>
      </w:r>
    </w:p>
    <w:p w14:paraId="78DA0772" w14:textId="77777777" w:rsidR="00B00A82" w:rsidRPr="007965F5" w:rsidRDefault="00B00A82">
      <w:pPr>
        <w:rPr>
          <w:sz w:val="22"/>
          <w:szCs w:val="22"/>
        </w:rPr>
      </w:pPr>
    </w:p>
    <w:p w14:paraId="414FBC75" w14:textId="77777777" w:rsidR="001C371D" w:rsidRPr="007965F5" w:rsidRDefault="001C371D" w:rsidP="001C371D">
      <w:pPr>
        <w:pStyle w:val="Heading3"/>
        <w:spacing w:before="60" w:beforeAutospacing="0" w:after="180" w:afterAutospacing="0" w:line="360" w:lineRule="atLeast"/>
        <w:textAlignment w:val="baseline"/>
        <w:rPr>
          <w:rFonts w:eastAsia="Times New Roman"/>
          <w:color w:val="021E2F"/>
          <w:sz w:val="24"/>
          <w:szCs w:val="24"/>
          <w:u w:val="single"/>
        </w:rPr>
      </w:pPr>
      <w:r w:rsidRPr="003B7BFE">
        <w:rPr>
          <w:rFonts w:eastAsia="Times New Roman"/>
          <w:caps/>
          <w:color w:val="021E2F"/>
          <w:sz w:val="24"/>
          <w:szCs w:val="24"/>
          <w:u w:val="single"/>
        </w:rPr>
        <w:t>What If I Still Need Help</w:t>
      </w:r>
      <w:r w:rsidRPr="007965F5">
        <w:rPr>
          <w:rFonts w:eastAsia="Times New Roman"/>
          <w:color w:val="021E2F"/>
          <w:sz w:val="24"/>
          <w:szCs w:val="24"/>
          <w:u w:val="single"/>
        </w:rPr>
        <w:t>?</w:t>
      </w:r>
    </w:p>
    <w:p w14:paraId="1F19F673" w14:textId="4966145F" w:rsidR="0088799E" w:rsidRPr="007965F5" w:rsidRDefault="001C371D" w:rsidP="007965F5">
      <w:pPr>
        <w:pStyle w:val="NormalWeb"/>
        <w:spacing w:before="180" w:beforeAutospacing="0" w:after="180" w:afterAutospacing="0"/>
        <w:textAlignment w:val="baseline"/>
        <w:rPr>
          <w:color w:val="333333"/>
          <w:sz w:val="22"/>
          <w:szCs w:val="22"/>
        </w:rPr>
      </w:pPr>
      <w:r w:rsidRPr="007965F5">
        <w:rPr>
          <w:color w:val="333333"/>
          <w:sz w:val="22"/>
          <w:szCs w:val="22"/>
        </w:rPr>
        <w:t>You may request technical assistance from the KCCTO-KITS Infant Toddler Network Specialists by calling the KCCTO office</w:t>
      </w:r>
      <w:r w:rsidR="00C0678B">
        <w:rPr>
          <w:color w:val="333333"/>
          <w:sz w:val="22"/>
          <w:szCs w:val="22"/>
        </w:rPr>
        <w:t xml:space="preserve">. </w:t>
      </w:r>
      <w:r w:rsidR="00C0678B">
        <w:rPr>
          <w:rFonts w:eastAsia="Times New Roman"/>
          <w:bCs/>
          <w:color w:val="021E2F"/>
          <w:sz w:val="22"/>
          <w:szCs w:val="22"/>
        </w:rPr>
        <w:t xml:space="preserve">Check the </w:t>
      </w:r>
      <w:hyperlink r:id="rId16" w:history="1">
        <w:r w:rsidR="00C0678B" w:rsidRPr="00C0678B">
          <w:rPr>
            <w:rStyle w:val="Hyperlink"/>
            <w:rFonts w:eastAsia="Times New Roman"/>
            <w:bCs/>
            <w:sz w:val="22"/>
            <w:szCs w:val="22"/>
          </w:rPr>
          <w:t>KCCTO</w:t>
        </w:r>
      </w:hyperlink>
      <w:r w:rsidR="00C0678B">
        <w:rPr>
          <w:rFonts w:eastAsia="Times New Roman"/>
          <w:bCs/>
          <w:color w:val="021E2F"/>
          <w:sz w:val="22"/>
          <w:szCs w:val="22"/>
        </w:rPr>
        <w:t xml:space="preserve"> website for their current contact information.</w:t>
      </w:r>
    </w:p>
    <w:p w14:paraId="62834737" w14:textId="77777777" w:rsidR="001C371D" w:rsidRPr="003B7BFE" w:rsidRDefault="001C371D" w:rsidP="001C371D">
      <w:pPr>
        <w:pStyle w:val="Heading3"/>
        <w:spacing w:before="60" w:beforeAutospacing="0" w:after="180" w:afterAutospacing="0" w:line="360" w:lineRule="atLeast"/>
        <w:textAlignment w:val="baseline"/>
        <w:rPr>
          <w:rFonts w:eastAsia="Times New Roman"/>
          <w:caps/>
          <w:color w:val="021E2F"/>
          <w:sz w:val="24"/>
          <w:szCs w:val="24"/>
          <w:u w:val="single"/>
        </w:rPr>
      </w:pPr>
      <w:r w:rsidRPr="003B7BFE">
        <w:rPr>
          <w:rFonts w:eastAsia="Times New Roman"/>
          <w:caps/>
          <w:color w:val="021E2F"/>
          <w:sz w:val="24"/>
          <w:szCs w:val="24"/>
          <w:u w:val="single"/>
        </w:rPr>
        <w:t>Evaluation</w:t>
      </w:r>
    </w:p>
    <w:p w14:paraId="0873BAF0" w14:textId="4C2B5AD5" w:rsidR="0017612A" w:rsidRDefault="001C371D" w:rsidP="0017612A">
      <w:r w:rsidRPr="007965F5">
        <w:rPr>
          <w:color w:val="333333"/>
          <w:sz w:val="22"/>
          <w:szCs w:val="22"/>
        </w:rPr>
        <w:t xml:space="preserve">Please take a minute to complete a </w:t>
      </w:r>
      <w:r w:rsidRPr="00C0678B">
        <w:rPr>
          <w:sz w:val="22"/>
          <w:szCs w:val="22"/>
        </w:rPr>
        <w:t>brief survey</w:t>
      </w:r>
      <w:r w:rsidR="00C0678B">
        <w:rPr>
          <w:sz w:val="22"/>
          <w:szCs w:val="22"/>
        </w:rPr>
        <w:t xml:space="preserve"> on the Virtual Kits page</w:t>
      </w:r>
      <w:r w:rsidRPr="007965F5">
        <w:rPr>
          <w:color w:val="333333"/>
          <w:sz w:val="22"/>
          <w:szCs w:val="22"/>
        </w:rPr>
        <w:t xml:space="preserve"> to let us know what you think about this virtual kit, and what other topics you wou</w:t>
      </w:r>
      <w:r w:rsidR="0017612A">
        <w:rPr>
          <w:color w:val="333333"/>
          <w:sz w:val="22"/>
          <w:szCs w:val="22"/>
        </w:rPr>
        <w:t xml:space="preserve">ld like to see addressed in </w:t>
      </w:r>
      <w:r w:rsidRPr="007965F5">
        <w:rPr>
          <w:color w:val="333333"/>
          <w:sz w:val="22"/>
          <w:szCs w:val="22"/>
        </w:rPr>
        <w:t xml:space="preserve">future.  </w:t>
      </w:r>
    </w:p>
    <w:p w14:paraId="1BF04E67" w14:textId="77777777" w:rsidR="0017612A" w:rsidRDefault="0017612A">
      <w:pPr>
        <w:rPr>
          <w:b/>
          <w:sz w:val="22"/>
          <w:szCs w:val="22"/>
        </w:rPr>
      </w:pPr>
    </w:p>
    <w:p w14:paraId="6CFC90DE" w14:textId="77777777" w:rsidR="0017612A" w:rsidRPr="007965F5" w:rsidRDefault="0017612A">
      <w:pPr>
        <w:rPr>
          <w:b/>
          <w:sz w:val="22"/>
          <w:szCs w:val="22"/>
        </w:rPr>
      </w:pPr>
    </w:p>
    <w:p w14:paraId="1371E12D" w14:textId="7F720632" w:rsidR="00EE3A5F" w:rsidRPr="003B7BFE" w:rsidRDefault="00C3458A">
      <w:pPr>
        <w:rPr>
          <w:b/>
          <w:caps/>
          <w:u w:val="single"/>
        </w:rPr>
      </w:pPr>
      <w:r w:rsidRPr="003B7BFE">
        <w:rPr>
          <w:b/>
          <w:caps/>
          <w:u w:val="single"/>
        </w:rPr>
        <w:t>References</w:t>
      </w:r>
    </w:p>
    <w:p w14:paraId="561C1FD4" w14:textId="77777777" w:rsidR="000765F7" w:rsidRPr="007965F5" w:rsidRDefault="000765F7" w:rsidP="00C3458A">
      <w:pPr>
        <w:rPr>
          <w:sz w:val="22"/>
          <w:szCs w:val="22"/>
        </w:rPr>
      </w:pPr>
    </w:p>
    <w:p w14:paraId="4F641B05" w14:textId="0928F23B" w:rsidR="003F191A" w:rsidRPr="007965F5" w:rsidRDefault="003F191A" w:rsidP="003F191A">
      <w:pPr>
        <w:rPr>
          <w:rStyle w:val="Hyperlink"/>
          <w:sz w:val="22"/>
          <w:szCs w:val="22"/>
        </w:rPr>
      </w:pPr>
      <w:r w:rsidRPr="007965F5">
        <w:rPr>
          <w:sz w:val="22"/>
          <w:szCs w:val="22"/>
        </w:rPr>
        <w:t xml:space="preserve">Center on the Developing Child. (2017a). </w:t>
      </w:r>
      <w:hyperlink r:id="rId17" w:history="1">
        <w:r w:rsidRPr="00F11C93">
          <w:rPr>
            <w:rStyle w:val="Hyperlink"/>
            <w:sz w:val="22"/>
            <w:szCs w:val="22"/>
          </w:rPr>
          <w:t>Key Concep</w:t>
        </w:r>
        <w:r w:rsidRPr="00F11C93">
          <w:rPr>
            <w:rStyle w:val="Hyperlink"/>
            <w:sz w:val="22"/>
            <w:szCs w:val="22"/>
          </w:rPr>
          <w:t>t</w:t>
        </w:r>
        <w:r w:rsidRPr="00F11C93">
          <w:rPr>
            <w:rStyle w:val="Hyperlink"/>
            <w:sz w:val="22"/>
            <w:szCs w:val="22"/>
          </w:rPr>
          <w:t>s: Toxic Stress</w:t>
        </w:r>
      </w:hyperlink>
      <w:r w:rsidRPr="007965F5">
        <w:rPr>
          <w:sz w:val="22"/>
          <w:szCs w:val="22"/>
        </w:rPr>
        <w:t xml:space="preserve">. </w:t>
      </w:r>
    </w:p>
    <w:p w14:paraId="5464A625" w14:textId="1BC1D36A" w:rsidR="00C3458A" w:rsidRPr="007965F5" w:rsidRDefault="00C3458A" w:rsidP="00C3458A">
      <w:pPr>
        <w:rPr>
          <w:sz w:val="22"/>
          <w:szCs w:val="22"/>
        </w:rPr>
      </w:pPr>
    </w:p>
    <w:p w14:paraId="4210533F" w14:textId="24E84C93" w:rsidR="0088799E" w:rsidRPr="007965F5" w:rsidRDefault="00396B92" w:rsidP="00C3458A">
      <w:pPr>
        <w:rPr>
          <w:sz w:val="22"/>
          <w:szCs w:val="22"/>
        </w:rPr>
      </w:pPr>
      <w:r w:rsidRPr="007965F5">
        <w:rPr>
          <w:sz w:val="22"/>
          <w:szCs w:val="22"/>
        </w:rPr>
        <w:t xml:space="preserve">McEwen, B. (2017). </w:t>
      </w:r>
      <w:hyperlink r:id="rId18" w:history="1">
        <w:r w:rsidRPr="00F11C93">
          <w:rPr>
            <w:rStyle w:val="Hyperlink"/>
            <w:sz w:val="22"/>
            <w:szCs w:val="22"/>
          </w:rPr>
          <w:t>When is stress good</w:t>
        </w:r>
        <w:r w:rsidRPr="00F11C93">
          <w:rPr>
            <w:rStyle w:val="Hyperlink"/>
            <w:sz w:val="22"/>
            <w:szCs w:val="22"/>
          </w:rPr>
          <w:t xml:space="preserve"> </w:t>
        </w:r>
        <w:r w:rsidRPr="00F11C93">
          <w:rPr>
            <w:rStyle w:val="Hyperlink"/>
            <w:sz w:val="22"/>
            <w:szCs w:val="22"/>
          </w:rPr>
          <w:t>for you</w:t>
        </w:r>
      </w:hyperlink>
      <w:r w:rsidRPr="007965F5">
        <w:rPr>
          <w:sz w:val="22"/>
          <w:szCs w:val="22"/>
        </w:rPr>
        <w:t xml:space="preserve">? </w:t>
      </w:r>
    </w:p>
    <w:p w14:paraId="60558AF6" w14:textId="77777777" w:rsidR="00396B92" w:rsidRPr="007965F5" w:rsidRDefault="00396B92" w:rsidP="00C3458A">
      <w:pPr>
        <w:rPr>
          <w:sz w:val="22"/>
          <w:szCs w:val="22"/>
        </w:rPr>
      </w:pPr>
    </w:p>
    <w:p w14:paraId="2A27A998" w14:textId="0626B1A3" w:rsidR="00A84C11" w:rsidRPr="007965F5" w:rsidRDefault="0088799E">
      <w:pPr>
        <w:rPr>
          <w:sz w:val="22"/>
          <w:szCs w:val="22"/>
        </w:rPr>
      </w:pPr>
      <w:r w:rsidRPr="007965F5">
        <w:rPr>
          <w:sz w:val="22"/>
          <w:szCs w:val="22"/>
        </w:rPr>
        <w:t xml:space="preserve">McGonigal, K. (2013, June). Kelly McGonigal: </w:t>
      </w:r>
      <w:hyperlink r:id="rId19" w:history="1">
        <w:r w:rsidRPr="00F11C93">
          <w:rPr>
            <w:rStyle w:val="Hyperlink"/>
            <w:sz w:val="22"/>
            <w:szCs w:val="22"/>
          </w:rPr>
          <w:t>How to make stre</w:t>
        </w:r>
        <w:r w:rsidRPr="00F11C93">
          <w:rPr>
            <w:rStyle w:val="Hyperlink"/>
            <w:sz w:val="22"/>
            <w:szCs w:val="22"/>
          </w:rPr>
          <w:t>s</w:t>
        </w:r>
        <w:r w:rsidRPr="00F11C93">
          <w:rPr>
            <w:rStyle w:val="Hyperlink"/>
            <w:sz w:val="22"/>
            <w:szCs w:val="22"/>
          </w:rPr>
          <w:t>s your friend</w:t>
        </w:r>
      </w:hyperlink>
      <w:r w:rsidRPr="007965F5">
        <w:rPr>
          <w:sz w:val="22"/>
          <w:szCs w:val="22"/>
        </w:rPr>
        <w:t xml:space="preserve"> [Video file]. </w:t>
      </w:r>
    </w:p>
    <w:sectPr w:rsidR="00A84C11" w:rsidRPr="007965F5" w:rsidSect="00C94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2845" w14:textId="77777777" w:rsidR="00B83752" w:rsidRDefault="00B83752" w:rsidP="00C3458A">
      <w:r>
        <w:separator/>
      </w:r>
    </w:p>
  </w:endnote>
  <w:endnote w:type="continuationSeparator" w:id="0">
    <w:p w14:paraId="1DCB5F6A" w14:textId="77777777" w:rsidR="00B83752" w:rsidRDefault="00B83752" w:rsidP="00C3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4801" w14:textId="77777777" w:rsidR="00B83752" w:rsidRDefault="00B83752" w:rsidP="00C3458A">
      <w:r>
        <w:separator/>
      </w:r>
    </w:p>
  </w:footnote>
  <w:footnote w:type="continuationSeparator" w:id="0">
    <w:p w14:paraId="63129BF9" w14:textId="77777777" w:rsidR="00B83752" w:rsidRDefault="00B83752" w:rsidP="00C3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2E"/>
    <w:rsid w:val="000207A0"/>
    <w:rsid w:val="00030A9B"/>
    <w:rsid w:val="00034CAB"/>
    <w:rsid w:val="000454A2"/>
    <w:rsid w:val="00047CC8"/>
    <w:rsid w:val="000765F7"/>
    <w:rsid w:val="00083FF2"/>
    <w:rsid w:val="00090322"/>
    <w:rsid w:val="000A4EC6"/>
    <w:rsid w:val="000B1322"/>
    <w:rsid w:val="000E09D5"/>
    <w:rsid w:val="000E1A4B"/>
    <w:rsid w:val="000F412A"/>
    <w:rsid w:val="0010509C"/>
    <w:rsid w:val="00146C46"/>
    <w:rsid w:val="00162AFB"/>
    <w:rsid w:val="0017612A"/>
    <w:rsid w:val="00180616"/>
    <w:rsid w:val="0019462F"/>
    <w:rsid w:val="001C371D"/>
    <w:rsid w:val="001F0A71"/>
    <w:rsid w:val="001F4A4E"/>
    <w:rsid w:val="00202954"/>
    <w:rsid w:val="00233ACA"/>
    <w:rsid w:val="00245447"/>
    <w:rsid w:val="00251810"/>
    <w:rsid w:val="00255E3A"/>
    <w:rsid w:val="002577CE"/>
    <w:rsid w:val="0026062E"/>
    <w:rsid w:val="00272F79"/>
    <w:rsid w:val="002A4508"/>
    <w:rsid w:val="002A7DC4"/>
    <w:rsid w:val="002B4848"/>
    <w:rsid w:val="002C5387"/>
    <w:rsid w:val="003018A0"/>
    <w:rsid w:val="00303150"/>
    <w:rsid w:val="003438A9"/>
    <w:rsid w:val="00382DEA"/>
    <w:rsid w:val="00391B79"/>
    <w:rsid w:val="00396B92"/>
    <w:rsid w:val="00397997"/>
    <w:rsid w:val="003A4295"/>
    <w:rsid w:val="003B7BFE"/>
    <w:rsid w:val="003F191A"/>
    <w:rsid w:val="00401B97"/>
    <w:rsid w:val="004210C3"/>
    <w:rsid w:val="00442DEF"/>
    <w:rsid w:val="00456D9E"/>
    <w:rsid w:val="004A203A"/>
    <w:rsid w:val="004B1AE4"/>
    <w:rsid w:val="004C5442"/>
    <w:rsid w:val="004D78C8"/>
    <w:rsid w:val="004F0FE2"/>
    <w:rsid w:val="00512567"/>
    <w:rsid w:val="00526A05"/>
    <w:rsid w:val="00530DBC"/>
    <w:rsid w:val="00552FDE"/>
    <w:rsid w:val="00572830"/>
    <w:rsid w:val="005771FB"/>
    <w:rsid w:val="005B0A32"/>
    <w:rsid w:val="005E2262"/>
    <w:rsid w:val="005F35AD"/>
    <w:rsid w:val="006071B6"/>
    <w:rsid w:val="006140A3"/>
    <w:rsid w:val="00617860"/>
    <w:rsid w:val="006271C1"/>
    <w:rsid w:val="006A34EE"/>
    <w:rsid w:val="006A6AC8"/>
    <w:rsid w:val="006B6E22"/>
    <w:rsid w:val="006C18F8"/>
    <w:rsid w:val="006F7F64"/>
    <w:rsid w:val="007346A9"/>
    <w:rsid w:val="007617A7"/>
    <w:rsid w:val="00784828"/>
    <w:rsid w:val="007965F5"/>
    <w:rsid w:val="007B4CE7"/>
    <w:rsid w:val="007B572E"/>
    <w:rsid w:val="007B7B3B"/>
    <w:rsid w:val="00804E06"/>
    <w:rsid w:val="0081067A"/>
    <w:rsid w:val="00861FF4"/>
    <w:rsid w:val="00877952"/>
    <w:rsid w:val="0088799E"/>
    <w:rsid w:val="00895238"/>
    <w:rsid w:val="008A083D"/>
    <w:rsid w:val="008C7083"/>
    <w:rsid w:val="00917266"/>
    <w:rsid w:val="009255F3"/>
    <w:rsid w:val="00930E12"/>
    <w:rsid w:val="00936095"/>
    <w:rsid w:val="009474E3"/>
    <w:rsid w:val="00981D7E"/>
    <w:rsid w:val="009A6148"/>
    <w:rsid w:val="009B34A8"/>
    <w:rsid w:val="009F573F"/>
    <w:rsid w:val="00A10C43"/>
    <w:rsid w:val="00A218DC"/>
    <w:rsid w:val="00A2657C"/>
    <w:rsid w:val="00A26788"/>
    <w:rsid w:val="00A3040C"/>
    <w:rsid w:val="00A45697"/>
    <w:rsid w:val="00A66457"/>
    <w:rsid w:val="00A84C11"/>
    <w:rsid w:val="00A861F6"/>
    <w:rsid w:val="00AD61B2"/>
    <w:rsid w:val="00AF0A06"/>
    <w:rsid w:val="00AF4D80"/>
    <w:rsid w:val="00B00A82"/>
    <w:rsid w:val="00B30846"/>
    <w:rsid w:val="00B34BE7"/>
    <w:rsid w:val="00B463DA"/>
    <w:rsid w:val="00B46BAA"/>
    <w:rsid w:val="00B83752"/>
    <w:rsid w:val="00B874F8"/>
    <w:rsid w:val="00B91B69"/>
    <w:rsid w:val="00BC4C82"/>
    <w:rsid w:val="00BD25E9"/>
    <w:rsid w:val="00C0678B"/>
    <w:rsid w:val="00C1420B"/>
    <w:rsid w:val="00C2119F"/>
    <w:rsid w:val="00C218C5"/>
    <w:rsid w:val="00C3458A"/>
    <w:rsid w:val="00C35237"/>
    <w:rsid w:val="00C645F4"/>
    <w:rsid w:val="00C94835"/>
    <w:rsid w:val="00C95994"/>
    <w:rsid w:val="00CA0F55"/>
    <w:rsid w:val="00CA46C9"/>
    <w:rsid w:val="00CB50D9"/>
    <w:rsid w:val="00CB5737"/>
    <w:rsid w:val="00CC1AB7"/>
    <w:rsid w:val="00CC1E78"/>
    <w:rsid w:val="00CD4246"/>
    <w:rsid w:val="00CF3866"/>
    <w:rsid w:val="00CF6E01"/>
    <w:rsid w:val="00D22320"/>
    <w:rsid w:val="00D42FD5"/>
    <w:rsid w:val="00D85995"/>
    <w:rsid w:val="00DA15DA"/>
    <w:rsid w:val="00DB3DE9"/>
    <w:rsid w:val="00DE3F3F"/>
    <w:rsid w:val="00DE76EC"/>
    <w:rsid w:val="00E105F7"/>
    <w:rsid w:val="00E4604E"/>
    <w:rsid w:val="00E61817"/>
    <w:rsid w:val="00E96A96"/>
    <w:rsid w:val="00EA4FB6"/>
    <w:rsid w:val="00EE0222"/>
    <w:rsid w:val="00EE264D"/>
    <w:rsid w:val="00EE3A5F"/>
    <w:rsid w:val="00EF2214"/>
    <w:rsid w:val="00EF2AEE"/>
    <w:rsid w:val="00F105D7"/>
    <w:rsid w:val="00F11C93"/>
    <w:rsid w:val="00F224DF"/>
    <w:rsid w:val="00F54925"/>
    <w:rsid w:val="00F55FC5"/>
    <w:rsid w:val="00F60AC8"/>
    <w:rsid w:val="00F81A42"/>
    <w:rsid w:val="00FA1C6E"/>
    <w:rsid w:val="00FC5D7A"/>
    <w:rsid w:val="00FE7DA3"/>
    <w:rsid w:val="00FF3F4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698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0AC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255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84C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A3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55F3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46BAA"/>
  </w:style>
  <w:style w:type="paragraph" w:styleId="Header">
    <w:name w:val="header"/>
    <w:basedOn w:val="Normal"/>
    <w:link w:val="HeaderChar"/>
    <w:uiPriority w:val="99"/>
    <w:unhideWhenUsed/>
    <w:rsid w:val="00C3458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3458A"/>
  </w:style>
  <w:style w:type="paragraph" w:styleId="Footer">
    <w:name w:val="footer"/>
    <w:basedOn w:val="Normal"/>
    <w:link w:val="FooterChar"/>
    <w:uiPriority w:val="99"/>
    <w:unhideWhenUsed/>
    <w:rsid w:val="00C3458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3458A"/>
  </w:style>
  <w:style w:type="character" w:styleId="Strong">
    <w:name w:val="Strong"/>
    <w:basedOn w:val="DefaultParagraphFont"/>
    <w:uiPriority w:val="22"/>
    <w:qFormat/>
    <w:rsid w:val="00F60AC8"/>
    <w:rPr>
      <w:b/>
      <w:bCs/>
    </w:rPr>
  </w:style>
  <w:style w:type="paragraph" w:styleId="NormalWeb">
    <w:name w:val="Normal (Web)"/>
    <w:basedOn w:val="Normal"/>
    <w:uiPriority w:val="99"/>
    <w:unhideWhenUsed/>
    <w:rsid w:val="001C371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CB50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554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7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52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3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au.reachout.com/articles/self-care-for-professionals" TargetMode="External"/><Relationship Id="rId13" Type="http://schemas.openxmlformats.org/officeDocument/2006/relationships/hyperlink" Target="https://www.centerforresilientchildren.org/adults/professional-development-2/webinars-2/" TargetMode="External"/><Relationship Id="rId18" Type="http://schemas.openxmlformats.org/officeDocument/2006/relationships/hyperlink" Target="https://aeon.co/essays/how-stress-works-in-the-human-body-to-make-or-break-u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ted.com/talks/kelly_mcgonigal_how_to_make_stress_your_friend?referrer=playlist-the_importance_of_self_care&amp;utm_campaign=tedspread&amp;utm_medium=referral&amp;utm_source=tedcomshare" TargetMode="External"/><Relationship Id="rId12" Type="http://schemas.openxmlformats.org/officeDocument/2006/relationships/hyperlink" Target="http://www.mindfulteachers.org/p/self-care-resources.html" TargetMode="External"/><Relationship Id="rId17" Type="http://schemas.openxmlformats.org/officeDocument/2006/relationships/hyperlink" Target="https://developingchild.harvard.edu/science/key-concepts/toxic-stres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ccto.or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evelopingchild.harvard.edu/science/key-concepts/toxic-stress/" TargetMode="External"/><Relationship Id="rId11" Type="http://schemas.openxmlformats.org/officeDocument/2006/relationships/hyperlink" Target="https://www.centerforresilientchildren.org/adults/assessments-resourc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ccto.org/" TargetMode="External"/><Relationship Id="rId10" Type="http://schemas.openxmlformats.org/officeDocument/2006/relationships/hyperlink" Target="https://www.edutopia.org/article/building-resilience-preventing-burnout" TargetMode="External"/><Relationship Id="rId19" Type="http://schemas.openxmlformats.org/officeDocument/2006/relationships/hyperlink" Target="https://www.ted.com/talks/kelly_mcgonigal_how_to_make_stress_your_friend?referrer=playlist-the_importance_of_self_care&amp;utm_campaign=tedspread&amp;utm_medium=referral&amp;utm_source=tedcomsha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eysigmund.com/self-blame-self-care/" TargetMode="External"/><Relationship Id="rId14" Type="http://schemas.openxmlformats.org/officeDocument/2006/relationships/hyperlink" Target="http://kccto.org/programs/course/power-of-positive-commun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and embracing your stress through self care</dc:title>
  <dc:subject/>
  <dc:creator>Microsoft Office User</dc:creator>
  <cp:keywords/>
  <dc:description/>
  <cp:lastModifiedBy>Davis, Leslie Merz</cp:lastModifiedBy>
  <cp:revision>14</cp:revision>
  <dcterms:created xsi:type="dcterms:W3CDTF">2018-03-19T17:43:00Z</dcterms:created>
  <dcterms:modified xsi:type="dcterms:W3CDTF">2022-12-21T22:06:00Z</dcterms:modified>
  <cp:category/>
</cp:coreProperties>
</file>