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621F" w14:textId="0B466D25" w:rsidR="00340F76" w:rsidRPr="00ED0611" w:rsidRDefault="007359AD" w:rsidP="00ED0611">
      <w:pPr>
        <w:pStyle w:val="Heading1"/>
        <w:rPr>
          <w:sz w:val="24"/>
          <w:szCs w:val="24"/>
        </w:rPr>
      </w:pPr>
      <w:r w:rsidRPr="00ED0611">
        <w:rPr>
          <w:sz w:val="24"/>
          <w:szCs w:val="24"/>
        </w:rPr>
        <w:t>VIRTUAL kit:</w:t>
      </w:r>
      <w:r w:rsidR="001908BB" w:rsidRPr="00ED0611">
        <w:rPr>
          <w:sz w:val="24"/>
          <w:szCs w:val="24"/>
        </w:rPr>
        <w:t xml:space="preserve"> BUILDING ENROLLMENT (DIRECTORS)</w:t>
      </w:r>
    </w:p>
    <w:p w14:paraId="27D5EB1A" w14:textId="77777777" w:rsidR="00CA49AB" w:rsidRPr="00CA49AB" w:rsidRDefault="00CA49AB" w:rsidP="007359AD">
      <w:pPr>
        <w:rPr>
          <w:rFonts w:ascii="Times New Roman" w:hAnsi="Times New Roman" w:cs="Times New Roman"/>
          <w:bCs/>
          <w:sz w:val="24"/>
          <w:szCs w:val="24"/>
        </w:rPr>
      </w:pPr>
    </w:p>
    <w:p w14:paraId="6AB58FD0" w14:textId="66AA34F9" w:rsidR="007359AD" w:rsidRPr="003E1533" w:rsidRDefault="00387B3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K</w:t>
      </w:r>
      <w:r w:rsidR="007359AD" w:rsidRPr="003E1533">
        <w:rPr>
          <w:rFonts w:ascii="Times New Roman" w:hAnsi="Times New Roman" w:cs="Times New Roman"/>
          <w:b/>
          <w:sz w:val="24"/>
          <w:szCs w:val="24"/>
          <w:u w:val="single"/>
        </w:rPr>
        <w:t>it QT</w:t>
      </w:r>
    </w:p>
    <w:p w14:paraId="298B32B7" w14:textId="7FF04721" w:rsidR="00340F76" w:rsidRDefault="001908BB" w:rsidP="0073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How do you generate income for your childcare program? Enrollment! </w:t>
      </w:r>
      <w:r w:rsidR="00F9250B">
        <w:rPr>
          <w:rFonts w:ascii="Times New Roman" w:hAnsi="Times New Roman" w:cs="Times New Roman"/>
          <w:bCs/>
          <w:sz w:val="24"/>
          <w:szCs w:val="24"/>
        </w:rPr>
        <w:t>Ensuring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spots are filled</w:t>
      </w:r>
      <w:r w:rsidR="00F9250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your program is operating at maximum capacity contributes to a childcare program’s </w:t>
      </w:r>
      <w:r w:rsidR="00F9250B">
        <w:rPr>
          <w:rFonts w:ascii="Times New Roman" w:hAnsi="Times New Roman" w:cs="Times New Roman"/>
          <w:bCs/>
          <w:sz w:val="24"/>
          <w:szCs w:val="24"/>
        </w:rPr>
        <w:t>most significant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250B">
        <w:rPr>
          <w:rFonts w:ascii="Times New Roman" w:hAnsi="Times New Roman" w:cs="Times New Roman"/>
          <w:bCs/>
          <w:sz w:val="24"/>
          <w:szCs w:val="24"/>
        </w:rPr>
        <w:t>revenue source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F9250B">
        <w:rPr>
          <w:rFonts w:ascii="Times New Roman" w:hAnsi="Times New Roman" w:cs="Times New Roman"/>
          <w:bCs/>
          <w:sz w:val="24"/>
          <w:szCs w:val="24"/>
        </w:rPr>
        <w:t>Enrollment must be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4A6">
        <w:rPr>
          <w:rFonts w:ascii="Times New Roman" w:hAnsi="Times New Roman" w:cs="Times New Roman"/>
          <w:bCs/>
          <w:sz w:val="24"/>
          <w:szCs w:val="24"/>
        </w:rPr>
        <w:t>thought of as</w:t>
      </w:r>
      <w:r>
        <w:rPr>
          <w:rFonts w:ascii="Times New Roman" w:hAnsi="Times New Roman" w:cs="Times New Roman"/>
          <w:bCs/>
          <w:sz w:val="24"/>
          <w:szCs w:val="24"/>
        </w:rPr>
        <w:t xml:space="preserve"> one of the biggest, and most impactful, steps to take to </w:t>
      </w:r>
      <w:r w:rsidR="00F9250B">
        <w:rPr>
          <w:rFonts w:ascii="Times New Roman" w:hAnsi="Times New Roman" w:cs="Times New Roman"/>
          <w:bCs/>
          <w:sz w:val="24"/>
          <w:szCs w:val="24"/>
        </w:rPr>
        <w:t>ensure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childcare program stays afloat financially.</w:t>
      </w:r>
    </w:p>
    <w:p w14:paraId="62E0FB22" w14:textId="69E8A5F2" w:rsidR="001908BB" w:rsidRPr="001908BB" w:rsidRDefault="001908BB" w:rsidP="0073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Often, enrollment can be done through word of mouth or by being “known” in your community</w:t>
      </w:r>
      <w:r w:rsidR="00517A83">
        <w:rPr>
          <w:rFonts w:ascii="Times New Roman" w:hAnsi="Times New Roman" w:cs="Times New Roman"/>
          <w:bCs/>
          <w:sz w:val="24"/>
          <w:szCs w:val="24"/>
        </w:rPr>
        <w:t>, but h</w:t>
      </w:r>
      <w:r>
        <w:rPr>
          <w:rFonts w:ascii="Times New Roman" w:hAnsi="Times New Roman" w:cs="Times New Roman"/>
          <w:bCs/>
          <w:sz w:val="24"/>
          <w:szCs w:val="24"/>
        </w:rPr>
        <w:t xml:space="preserve">ow is that done?  In the resources below, you’ll find many helpful tools and guidelines to get the word out about your program, </w:t>
      </w:r>
      <w:r w:rsidR="00F9250B">
        <w:rPr>
          <w:rFonts w:ascii="Times New Roman" w:hAnsi="Times New Roman" w:cs="Times New Roman"/>
          <w:bCs/>
          <w:sz w:val="24"/>
          <w:szCs w:val="24"/>
        </w:rPr>
        <w:t>helping</w:t>
      </w:r>
      <w:r>
        <w:rPr>
          <w:rFonts w:ascii="Times New Roman" w:hAnsi="Times New Roman" w:cs="Times New Roman"/>
          <w:bCs/>
          <w:sz w:val="24"/>
          <w:szCs w:val="24"/>
        </w:rPr>
        <w:t xml:space="preserve"> to build your enrollment.</w:t>
      </w:r>
    </w:p>
    <w:p w14:paraId="04AA0A4E" w14:textId="27A61548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SHOW ME NOW – I NEED IT TOMORROW</w:t>
      </w:r>
    </w:p>
    <w:p w14:paraId="20420EC5" w14:textId="54FE159B" w:rsidR="00340F76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12 Ways to Increase Enrollment in </w:t>
        </w:r>
        <w:r w:rsidR="000A4B7F">
          <w:rPr>
            <w:rStyle w:val="Hyperlink"/>
            <w:rFonts w:ascii="Times New Roman" w:hAnsi="Times New Roman" w:cs="Times New Roman"/>
            <w:sz w:val="24"/>
            <w:szCs w:val="24"/>
          </w:rPr>
          <w:t>Y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our Family Childcare P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ogram (Article)</w:t>
        </w:r>
      </w:hyperlink>
    </w:p>
    <w:p w14:paraId="4F81D1DA" w14:textId="264E7ECE" w:rsidR="001908BB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Using Celebrations to Promot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Your Program (Article)</w:t>
        </w:r>
      </w:hyperlink>
    </w:p>
    <w:p w14:paraId="2C636D4B" w14:textId="31D56128" w:rsidR="001908BB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How to Increase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Enrollment in your Childcare or Preschool (Article)</w:t>
        </w:r>
      </w:hyperlink>
    </w:p>
    <w:p w14:paraId="61FD160B" w14:textId="1EBB52C9" w:rsidR="0053252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532529" w:rsidRPr="00532529">
          <w:rPr>
            <w:rStyle w:val="Hyperlink"/>
            <w:rFonts w:ascii="Times New Roman" w:hAnsi="Times New Roman" w:cs="Times New Roman"/>
            <w:sz w:val="24"/>
            <w:szCs w:val="24"/>
          </w:rPr>
          <w:t>The Ultima</w:t>
        </w:r>
        <w:r w:rsidR="00532529" w:rsidRPr="00532529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532529" w:rsidRPr="00532529">
          <w:rPr>
            <w:rStyle w:val="Hyperlink"/>
            <w:rFonts w:ascii="Times New Roman" w:hAnsi="Times New Roman" w:cs="Times New Roman"/>
            <w:sz w:val="24"/>
            <w:szCs w:val="24"/>
          </w:rPr>
          <w:t>e Guide to Growing Your Daycare Enrollment (Article)</w:t>
        </w:r>
      </w:hyperlink>
    </w:p>
    <w:p w14:paraId="1363A57D" w14:textId="4C67DE72" w:rsidR="00AD54A6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AD54A6" w:rsidRPr="00AD54A6">
          <w:rPr>
            <w:rStyle w:val="Hyperlink"/>
            <w:rFonts w:ascii="Times New Roman" w:hAnsi="Times New Roman" w:cs="Times New Roman"/>
            <w:sz w:val="24"/>
            <w:szCs w:val="24"/>
          </w:rPr>
          <w:t>Child Car</w:t>
        </w:r>
        <w:r w:rsidR="00AD54A6" w:rsidRPr="00AD54A6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AD54A6" w:rsidRPr="00AD54A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Enrollment Building with Social Media Marketing (Video)</w:t>
        </w:r>
      </w:hyperlink>
    </w:p>
    <w:p w14:paraId="7BA65423" w14:textId="5C255BDD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THIS LOOK LIKE IN PRACTICE? (I HAVE A LITTLE MORE TIME TO READ ABOUT THIS)</w:t>
      </w:r>
    </w:p>
    <w:p w14:paraId="49DCF5D9" w14:textId="38D747A8" w:rsidR="00340F76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How 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1908BB" w:rsidRPr="001908BB">
          <w:rPr>
            <w:rStyle w:val="Hyperlink"/>
            <w:rFonts w:ascii="Times New Roman" w:hAnsi="Times New Roman" w:cs="Times New Roman"/>
            <w:sz w:val="24"/>
            <w:szCs w:val="24"/>
          </w:rPr>
          <w:t>o Achieve Your 2021 Enrollment Goals (Free eBook)</w:t>
        </w:r>
      </w:hyperlink>
    </w:p>
    <w:p w14:paraId="35E4D697" w14:textId="04843EB2" w:rsidR="0053252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532529" w:rsidRPr="00532529">
          <w:rPr>
            <w:rStyle w:val="Hyperlink"/>
            <w:rFonts w:ascii="Times New Roman" w:hAnsi="Times New Roman" w:cs="Times New Roman"/>
            <w:sz w:val="24"/>
            <w:szCs w:val="24"/>
          </w:rPr>
          <w:t>No More S</w:t>
        </w:r>
        <w:r w:rsidR="00532529" w:rsidRPr="00532529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532529" w:rsidRPr="0053252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aces- How </w:t>
        </w:r>
        <w:proofErr w:type="gramStart"/>
        <w:r w:rsidR="00532529" w:rsidRPr="00532529">
          <w:rPr>
            <w:rStyle w:val="Hyperlink"/>
            <w:rFonts w:ascii="Times New Roman" w:hAnsi="Times New Roman" w:cs="Times New Roman"/>
            <w:sz w:val="24"/>
            <w:szCs w:val="24"/>
          </w:rPr>
          <w:t>To</w:t>
        </w:r>
        <w:proofErr w:type="gramEnd"/>
        <w:r w:rsidR="00532529" w:rsidRPr="0053252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Attract More Families to Your ECE Program In Our Digital Age (Webinar)</w:t>
        </w:r>
      </w:hyperlink>
    </w:p>
    <w:p w14:paraId="6065E204" w14:textId="5587BF07" w:rsidR="006D13F8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6D13F8" w:rsidRPr="006D13F8">
          <w:rPr>
            <w:rStyle w:val="Hyperlink"/>
            <w:rFonts w:ascii="Times New Roman" w:hAnsi="Times New Roman" w:cs="Times New Roman"/>
            <w:sz w:val="24"/>
            <w:szCs w:val="24"/>
          </w:rPr>
          <w:t>The 77 Bes</w:t>
        </w:r>
        <w:r w:rsidR="006D13F8" w:rsidRPr="006D13F8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6D13F8" w:rsidRPr="006D13F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Strategies to Grow Your Early Childhood Program: Proven Strategies Your Competitors Are Probably Not Using (Book)</w:t>
        </w:r>
      </w:hyperlink>
    </w:p>
    <w:p w14:paraId="53B84B08" w14:textId="4C6AA108" w:rsidR="006D13F8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6D13F8" w:rsidRPr="006D13F8">
          <w:rPr>
            <w:rStyle w:val="Hyperlink"/>
            <w:rFonts w:ascii="Times New Roman" w:hAnsi="Times New Roman" w:cs="Times New Roman"/>
            <w:sz w:val="24"/>
            <w:szCs w:val="24"/>
          </w:rPr>
          <w:t>The Ultim</w:t>
        </w:r>
        <w:r w:rsidR="006D13F8" w:rsidRPr="006D13F8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6D13F8" w:rsidRPr="006D13F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te Child Care </w:t>
        </w:r>
        <w:r w:rsidR="00F9250B">
          <w:rPr>
            <w:rStyle w:val="Hyperlink"/>
            <w:rFonts w:ascii="Times New Roman" w:hAnsi="Times New Roman" w:cs="Times New Roman"/>
            <w:sz w:val="24"/>
            <w:szCs w:val="24"/>
          </w:rPr>
          <w:t>Marketing</w:t>
        </w:r>
        <w:r w:rsidR="006D13F8" w:rsidRPr="006D13F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Guide: Tactics, Tools, and Strategies for Success (Book)</w:t>
        </w:r>
      </w:hyperlink>
    </w:p>
    <w:p w14:paraId="6A7FBED5" w14:textId="213D5B1C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THE ECR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HAVE ON THIS TOPIC</w:t>
      </w:r>
    </w:p>
    <w:p w14:paraId="1F2FCF76" w14:textId="460E573A" w:rsidR="00340F76" w:rsidRPr="006D13F8" w:rsidRDefault="006D13F8" w:rsidP="0073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Clark, S. (1998). </w:t>
      </w:r>
      <w:r>
        <w:rPr>
          <w:rFonts w:ascii="Times New Roman" w:hAnsi="Times New Roman" w:cs="Times New Roman"/>
          <w:i/>
          <w:iCs/>
          <w:sz w:val="24"/>
          <w:szCs w:val="24"/>
        </w:rPr>
        <w:t>Terrific tips for directors.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Books. ISBN: 1-57029-235-3</w:t>
      </w:r>
    </w:p>
    <w:p w14:paraId="4221460B" w14:textId="0836B617" w:rsidR="007359AD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HOW CAN I FIND TRAINING/TRAINING MATERIALS ON THIS TOPIC?</w:t>
      </w:r>
    </w:p>
    <w:p w14:paraId="35F44A20" w14:textId="77777777" w:rsidR="00340F76" w:rsidRDefault="00340F76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444003" w14:textId="77777777" w:rsidR="00AD54A6" w:rsidRDefault="00000000" w:rsidP="00AD54A6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hyperlink r:id="rId17" w:history="1">
        <w:r w:rsidR="00AD54A6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KCCT</w:t>
        </w:r>
        <w:r w:rsidR="00AD54A6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</w:t>
        </w:r>
        <w:r w:rsidR="00AD54A6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C</w:t>
        </w:r>
        <w:r w:rsidR="00AD54A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ourses</w:t>
        </w:r>
      </w:hyperlink>
      <w:r w:rsidR="00AD54A6" w:rsidRPr="00AD54A6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</w:p>
    <w:p w14:paraId="0C0F505F" w14:textId="71143BBA" w:rsidR="00AD54A6" w:rsidRDefault="00AD54A6" w:rsidP="00AD54A6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04151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Leadership Series: Inspiring Early Childhood Educators</w:t>
      </w:r>
    </w:p>
    <w:p w14:paraId="428AF460" w14:textId="77777777" w:rsidR="00AD54A6" w:rsidRPr="00AD54A6" w:rsidRDefault="00AD54A6" w:rsidP="00AD54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D54A6">
        <w:rPr>
          <w:rFonts w:ascii="Times New Roman" w:hAnsi="Times New Roman" w:cs="Times New Roman"/>
          <w:color w:val="000000" w:themeColor="text1"/>
          <w:sz w:val="24"/>
          <w:szCs w:val="24"/>
        </w:rPr>
        <w:t>Strengthening Business Practices Extended: Budgets, Projections, and Planning</w:t>
      </w:r>
    </w:p>
    <w:p w14:paraId="67CDD2A0" w14:textId="5EFFBAC5" w:rsidR="00AD54A6" w:rsidRPr="00AD54A6" w:rsidRDefault="00AD54A6" w:rsidP="00AD54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Strengthening </w:t>
      </w:r>
      <w:r w:rsidR="00F9250B">
        <w:rPr>
          <w:rFonts w:ascii="Times New Roman" w:hAnsi="Times New Roman" w:cs="Times New Roman"/>
          <w:bCs/>
          <w:sz w:val="24"/>
          <w:szCs w:val="24"/>
        </w:rPr>
        <w:t>Business</w:t>
      </w:r>
      <w:r>
        <w:rPr>
          <w:rFonts w:ascii="Times New Roman" w:hAnsi="Times New Roman" w:cs="Times New Roman"/>
          <w:bCs/>
          <w:sz w:val="24"/>
          <w:szCs w:val="24"/>
        </w:rPr>
        <w:t xml:space="preserve"> Practices Extended: Fiscal Reports and Internal Controls</w:t>
      </w:r>
    </w:p>
    <w:p w14:paraId="50DC487D" w14:textId="6E903F1D" w:rsidR="00AD54A6" w:rsidRPr="00AD54A6" w:rsidRDefault="00AD54A6" w:rsidP="00AD54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Strengthening </w:t>
      </w:r>
      <w:r w:rsidR="00F9250B">
        <w:rPr>
          <w:rFonts w:ascii="Times New Roman" w:hAnsi="Times New Roman" w:cs="Times New Roman"/>
          <w:bCs/>
          <w:sz w:val="24"/>
          <w:szCs w:val="24"/>
        </w:rPr>
        <w:t>Business</w:t>
      </w:r>
      <w:r>
        <w:rPr>
          <w:rFonts w:ascii="Times New Roman" w:hAnsi="Times New Roman" w:cs="Times New Roman"/>
          <w:bCs/>
          <w:sz w:val="24"/>
          <w:szCs w:val="24"/>
        </w:rPr>
        <w:t xml:space="preserve"> Practices Extended: Marketing Child Care Programs</w:t>
      </w:r>
    </w:p>
    <w:p w14:paraId="5F65E2A2" w14:textId="77777777" w:rsidR="00AD54A6" w:rsidRPr="00AD54A6" w:rsidRDefault="00AD54A6" w:rsidP="00AD54A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88EB11" w14:textId="07BCBADF" w:rsidR="007359AD" w:rsidRPr="00AD54A6" w:rsidRDefault="00000000" w:rsidP="007359AD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hyperlink r:id="rId18" w:history="1">
        <w:r w:rsidR="007359AD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KCCTO</w:t>
        </w:r>
        <w:r w:rsidR="007359AD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</w:t>
        </w:r>
        <w:r w:rsidR="007359AD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KITS </w:t>
        </w:r>
        <w:r w:rsidR="00980B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IT</w:t>
        </w:r>
        <w:r w:rsidR="00980B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</w:t>
        </w:r>
        <w:r w:rsidR="00980B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N </w:t>
        </w:r>
        <w:r w:rsidR="007359AD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Community Based Training</w:t>
        </w:r>
      </w:hyperlink>
    </w:p>
    <w:p w14:paraId="3D51785B" w14:textId="77777777" w:rsidR="000F5351" w:rsidRPr="00637C8D" w:rsidRDefault="000F5351" w:rsidP="000F535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Live Virtual: Director’s Alliance (Ongoing Series)</w:t>
      </w:r>
    </w:p>
    <w:p w14:paraId="6E2253F0" w14:textId="77777777" w:rsidR="00AD54A6" w:rsidRPr="007359AD" w:rsidRDefault="00AD54A6" w:rsidP="00AD54A6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EA133" w14:textId="3261594A" w:rsidR="007359AD" w:rsidRPr="007359AD" w:rsidRDefault="007359AD" w:rsidP="007359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9AD">
        <w:rPr>
          <w:rFonts w:ascii="Times New Roman" w:hAnsi="Times New Roman" w:cs="Times New Roman"/>
          <w:sz w:val="24"/>
          <w:szCs w:val="24"/>
        </w:rPr>
        <w:t xml:space="preserve">Visit these links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359AD">
        <w:rPr>
          <w:rFonts w:ascii="Times New Roman" w:hAnsi="Times New Roman" w:cs="Times New Roman"/>
          <w:sz w:val="24"/>
          <w:szCs w:val="24"/>
        </w:rPr>
        <w:t xml:space="preserve"> collaborative training calendar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359AD">
        <w:rPr>
          <w:rFonts w:ascii="Times New Roman" w:hAnsi="Times New Roman" w:cs="Times New Roman"/>
          <w:sz w:val="24"/>
          <w:szCs w:val="24"/>
        </w:rPr>
        <w:t>:</w:t>
      </w:r>
    </w:p>
    <w:p w14:paraId="0DA0C849" w14:textId="65CB408D" w:rsidR="007359AD" w:rsidRDefault="00000000" w:rsidP="007359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7359AD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KCCTO </w:t>
        </w:r>
        <w:r w:rsidR="007359AD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7359AD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raining Calendar</w:t>
        </w:r>
      </w:hyperlink>
    </w:p>
    <w:p w14:paraId="495073C1" w14:textId="6D6395B3" w:rsidR="007359AD" w:rsidRPr="007359AD" w:rsidRDefault="00000000" w:rsidP="007359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7359AD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KITS Tra</w:t>
        </w:r>
        <w:r w:rsidR="007359AD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7359AD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ning C</w:t>
        </w:r>
        <w:r w:rsidR="007359AD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7359AD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lendar</w:t>
        </w:r>
      </w:hyperlink>
    </w:p>
    <w:p w14:paraId="719E5C6D" w14:textId="549B0FC7" w:rsidR="007359AD" w:rsidRPr="003E1533" w:rsidRDefault="007359AD" w:rsidP="007359A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To inquire about a specific </w:t>
      </w:r>
      <w:proofErr w:type="gramStart"/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>class</w:t>
      </w:r>
      <w:proofErr w:type="gramEnd"/>
      <w:r w:rsidR="00387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visit </w:t>
      </w:r>
      <w:hyperlink r:id="rId21" w:history="1">
        <w:r w:rsidR="00ED0611" w:rsidRPr="00ED061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</w:t>
        </w:r>
        <w:r w:rsidR="00ED0611" w:rsidRPr="00ED061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</w:t>
        </w:r>
        <w:r w:rsidR="00ED0611" w:rsidRPr="00ED061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CTO</w:t>
        </w:r>
      </w:hyperlink>
      <w:r w:rsidR="00387B3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check for their current office contact information at the bottom of the page.</w:t>
      </w:r>
    </w:p>
    <w:p w14:paraId="1B884A9E" w14:textId="0F80928C" w:rsidR="001E08BC" w:rsidRPr="00980B21" w:rsidRDefault="00980B21" w:rsidP="001E08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IF YOU THOUGHT THIS WAS HELPFUL YOU MIGHT ALSO LIKE</w:t>
      </w:r>
      <w:r w:rsidR="001E08BC"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4937389" w14:textId="76523558" w:rsidR="00AD54A6" w:rsidRDefault="00AD54A6" w:rsidP="007359AD">
      <w:pPr>
        <w:rPr>
          <w:rFonts w:ascii="Times New Roman" w:hAnsi="Times New Roman" w:cs="Times New Roman"/>
          <w:sz w:val="24"/>
          <w:szCs w:val="24"/>
        </w:rPr>
      </w:pPr>
      <w:r w:rsidRPr="00387B3D">
        <w:rPr>
          <w:rFonts w:ascii="Times New Roman" w:hAnsi="Times New Roman" w:cs="Times New Roman"/>
          <w:sz w:val="24"/>
          <w:szCs w:val="24"/>
        </w:rPr>
        <w:t>Virtual Kit</w:t>
      </w:r>
      <w:r w:rsidRPr="00387B3D">
        <w:rPr>
          <w:rFonts w:ascii="Times New Roman" w:hAnsi="Times New Roman" w:cs="Times New Roman"/>
          <w:sz w:val="24"/>
          <w:szCs w:val="24"/>
        </w:rPr>
        <w:t>:</w:t>
      </w:r>
      <w:r w:rsidRPr="00387B3D">
        <w:rPr>
          <w:rFonts w:ascii="Times New Roman" w:hAnsi="Times New Roman" w:cs="Times New Roman"/>
          <w:sz w:val="24"/>
          <w:szCs w:val="24"/>
        </w:rPr>
        <w:t xml:space="preserve"> Effective Family Communication and Partnerships</w:t>
      </w:r>
    </w:p>
    <w:p w14:paraId="1B21D873" w14:textId="77CC892F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IF I STILL NEED HELP?</w:t>
      </w:r>
    </w:p>
    <w:p w14:paraId="48A38415" w14:textId="3A8739FF" w:rsidR="00743751" w:rsidRPr="00340F76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>You may request technical assistance from the KCCTO-KITS Infant Toddler Network Specialists by calling the KCCTO office</w:t>
      </w:r>
      <w:r w:rsidR="00387B3D">
        <w:rPr>
          <w:rFonts w:ascii="Times New Roman" w:hAnsi="Times New Roman" w:cs="Times New Roman"/>
          <w:sz w:val="24"/>
          <w:szCs w:val="24"/>
        </w:rPr>
        <w:t xml:space="preserve">. Please </w:t>
      </w:r>
      <w:r w:rsidR="00387B3D"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visit </w:t>
      </w:r>
      <w:hyperlink r:id="rId22" w:history="1">
        <w:r w:rsidR="00387B3D" w:rsidRPr="00ED061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KCCTO</w:t>
        </w:r>
      </w:hyperlink>
      <w:r w:rsidR="00387B3D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check for their current office contact information at the bottom of the page.</w:t>
      </w:r>
    </w:p>
    <w:p w14:paraId="1933BBD1" w14:textId="3A076467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</w:p>
    <w:p w14:paraId="6DC1E803" w14:textId="0DBA091F" w:rsidR="005D4503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 xml:space="preserve">Please take a minute to complete a </w:t>
      </w:r>
      <w:r w:rsidRPr="00387B3D">
        <w:rPr>
          <w:rFonts w:ascii="Times New Roman" w:hAnsi="Times New Roman" w:cs="Times New Roman"/>
          <w:sz w:val="24"/>
          <w:szCs w:val="24"/>
        </w:rPr>
        <w:t>brief survey</w:t>
      </w:r>
      <w:r w:rsidR="00387B3D">
        <w:rPr>
          <w:rFonts w:ascii="Times New Roman" w:hAnsi="Times New Roman" w:cs="Times New Roman"/>
          <w:sz w:val="24"/>
          <w:szCs w:val="24"/>
        </w:rPr>
        <w:t xml:space="preserve"> on the Virtual Kits page</w:t>
      </w:r>
      <w:r w:rsidRPr="003E1533">
        <w:rPr>
          <w:rFonts w:ascii="Times New Roman" w:hAnsi="Times New Roman" w:cs="Times New Roman"/>
          <w:sz w:val="24"/>
          <w:szCs w:val="24"/>
        </w:rPr>
        <w:t xml:space="preserve"> to let us know what you think about this virtual kit, and what other topics you would like to see addressed in the future.  </w:t>
      </w:r>
    </w:p>
    <w:p w14:paraId="0EFD4F08" w14:textId="31F68908" w:rsidR="007359AD" w:rsidRDefault="007359AD" w:rsidP="00AC6D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18EAC2BE" w14:textId="5776D809" w:rsidR="00517A83" w:rsidRDefault="00000000" w:rsidP="00AC6DD3">
      <w:pPr>
        <w:rPr>
          <w:rFonts w:ascii="Times New Roman" w:hAnsi="Times New Roman" w:cs="Times New Roman"/>
          <w:bCs/>
          <w:sz w:val="24"/>
          <w:szCs w:val="24"/>
        </w:rPr>
      </w:pPr>
      <w:hyperlink r:id="rId23" w:history="1">
        <w:proofErr w:type="spellStart"/>
        <w:r w:rsidR="00517A83"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Brightwheel</w:t>
        </w:r>
        <w:proofErr w:type="spellEnd"/>
      </w:hyperlink>
      <w:r w:rsidR="00517A83">
        <w:rPr>
          <w:rFonts w:ascii="Times New Roman" w:hAnsi="Times New Roman" w:cs="Times New Roman"/>
          <w:bCs/>
          <w:sz w:val="24"/>
          <w:szCs w:val="24"/>
        </w:rPr>
        <w:t xml:space="preserve">. (n.d.) How to achieve your 2021 enrollment goals. </w:t>
      </w:r>
    </w:p>
    <w:p w14:paraId="44A33218" w14:textId="43C58F4C" w:rsidR="00ED0611" w:rsidRDefault="00000000" w:rsidP="00AC6DD3">
      <w:pPr>
        <w:rPr>
          <w:rFonts w:ascii="Times New Roman" w:hAnsi="Times New Roman" w:cs="Times New Roman"/>
          <w:bCs/>
          <w:sz w:val="24"/>
          <w:szCs w:val="24"/>
        </w:rPr>
      </w:pPr>
      <w:hyperlink r:id="rId24" w:history="1">
        <w:proofErr w:type="spellStart"/>
        <w:r w:rsidR="00517A83"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Brig</w:t>
        </w:r>
        <w:r w:rsidR="00517A83"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</w:t>
        </w:r>
        <w:r w:rsidR="00517A83"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twheel</w:t>
        </w:r>
        <w:proofErr w:type="spellEnd"/>
      </w:hyperlink>
      <w:r w:rsidR="00517A83">
        <w:rPr>
          <w:rFonts w:ascii="Times New Roman" w:hAnsi="Times New Roman" w:cs="Times New Roman"/>
          <w:bCs/>
          <w:sz w:val="24"/>
          <w:szCs w:val="24"/>
        </w:rPr>
        <w:t>. (n.d.). How to increase enrollment in your childcare or preschool</w:t>
      </w:r>
      <w:r w:rsidR="00ED06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A77176" w14:textId="5B1EAE37" w:rsidR="00517A83" w:rsidRPr="00742A00" w:rsidRDefault="00517A83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Christine, D. (2019). </w:t>
      </w:r>
      <w:hyperlink r:id="rId25" w:history="1">
        <w:proofErr w:type="gramStart"/>
        <w:r w:rsidRPr="00ED0611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Child c</w:t>
        </w:r>
        <w:r w:rsidRPr="00ED0611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a</w:t>
        </w:r>
        <w:r w:rsidRPr="00ED0611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re</w:t>
        </w:r>
        <w:proofErr w:type="gramEnd"/>
        <w:r w:rsidRPr="00ED0611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 enrollment building with social media marketing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[Video]. </w:t>
      </w:r>
      <w:r w:rsidR="00380031" w:rsidRPr="00742A00">
        <w:rPr>
          <w:rFonts w:ascii="Times New Roman" w:hAnsi="Times New Roman" w:cs="Times New Roman"/>
          <w:bCs/>
          <w:sz w:val="24"/>
          <w:szCs w:val="24"/>
        </w:rPr>
        <w:t xml:space="preserve">YouTube. </w:t>
      </w:r>
    </w:p>
    <w:p w14:paraId="2DB89B1B" w14:textId="5355E655" w:rsidR="00517A83" w:rsidRDefault="00517A83" w:rsidP="00AC6DD3">
      <w:pPr>
        <w:rPr>
          <w:rFonts w:ascii="Times New Roman" w:hAnsi="Times New Roman" w:cs="Times New Roman"/>
          <w:bCs/>
          <w:sz w:val="24"/>
          <w:szCs w:val="24"/>
        </w:rPr>
      </w:pPr>
      <w:r w:rsidRPr="00742A00">
        <w:rPr>
          <w:rFonts w:ascii="Times New Roman" w:hAnsi="Times New Roman" w:cs="Times New Roman"/>
          <w:bCs/>
          <w:sz w:val="24"/>
          <w:szCs w:val="24"/>
        </w:rPr>
        <w:t xml:space="preserve">Copeland, T. (2019). </w:t>
      </w:r>
      <w:r>
        <w:rPr>
          <w:rFonts w:ascii="Times New Roman" w:hAnsi="Times New Roman" w:cs="Times New Roman"/>
          <w:bCs/>
          <w:sz w:val="24"/>
          <w:szCs w:val="24"/>
        </w:rPr>
        <w:t xml:space="preserve">Using celebration to promote your program. Retrieved from: </w:t>
      </w:r>
      <w:r w:rsidRPr="00517A83">
        <w:rPr>
          <w:rFonts w:ascii="Times New Roman" w:hAnsi="Times New Roman" w:cs="Times New Roman"/>
          <w:bCs/>
          <w:sz w:val="24"/>
          <w:szCs w:val="24"/>
        </w:rPr>
        <w:t>http://tomcopelandblog.com/using-celebrations-to-promote-your-program-2</w:t>
      </w:r>
    </w:p>
    <w:p w14:paraId="1E231495" w14:textId="682201BC" w:rsidR="00517A83" w:rsidRDefault="00517A83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Jones, D. (2020). </w:t>
      </w:r>
      <w:hyperlink r:id="rId26" w:history="1">
        <w:r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12 ways to increas</w:t>
        </w:r>
        <w:r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</w:t>
        </w:r>
        <w:r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enrollment in your family childcare program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NAEYC.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D94D54" w14:textId="0A03D165" w:rsidR="00517A83" w:rsidRDefault="00517A83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Marinopoulos, A. (2017). </w:t>
      </w:r>
      <w:hyperlink r:id="rId27" w:history="1">
        <w:r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The ul</w:t>
        </w:r>
        <w:r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</w:t>
        </w:r>
        <w:r w:rsidRPr="00ED061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imate guide for growing your daycare enrollm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ent.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Enrollhand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Blog</w:t>
      </w:r>
      <w:r w:rsidR="00ED061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5786802" w14:textId="31C16827" w:rsidR="00517A83" w:rsidRDefault="00517A83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Murray, K. (2012). </w:t>
      </w:r>
      <w:hyperlink r:id="rId28" w:history="1">
        <w:r w:rsidRPr="00ED0611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No more sp</w:t>
        </w:r>
        <w:r w:rsidRPr="00ED0611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a</w:t>
        </w:r>
        <w:r w:rsidRPr="00ED0611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ces- How to attract more families to your ECE program in our digital age</w:t>
        </w:r>
      </w:hyperlink>
      <w:r w:rsidRPr="003800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[</w:t>
      </w:r>
      <w:r w:rsidR="00380031">
        <w:rPr>
          <w:rFonts w:ascii="Times New Roman" w:hAnsi="Times New Roman" w:cs="Times New Roman"/>
          <w:bCs/>
          <w:sz w:val="24"/>
          <w:szCs w:val="24"/>
        </w:rPr>
        <w:t>Video</w:t>
      </w:r>
      <w:r>
        <w:rPr>
          <w:rFonts w:ascii="Times New Roman" w:hAnsi="Times New Roman" w:cs="Times New Roman"/>
          <w:bCs/>
          <w:sz w:val="24"/>
          <w:szCs w:val="24"/>
        </w:rPr>
        <w:t xml:space="preserve">]. </w:t>
      </w:r>
    </w:p>
    <w:p w14:paraId="173ADC10" w14:textId="77777777" w:rsidR="00517A83" w:rsidRDefault="00517A83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Murray, K. (2012). </w:t>
      </w:r>
      <w:r w:rsidRPr="006D13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ultimate</w:t>
      </w:r>
      <w:r w:rsidRPr="006D13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6D13F8">
        <w:rPr>
          <w:rFonts w:ascii="Times New Roman" w:hAnsi="Times New Roman" w:cs="Times New Roman"/>
          <w:bCs/>
          <w:i/>
          <w:iCs/>
          <w:sz w:val="24"/>
          <w:szCs w:val="24"/>
        </w:rPr>
        <w:t>child care</w:t>
      </w:r>
      <w:proofErr w:type="gramEnd"/>
      <w:r w:rsidRPr="006D13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marketing guide: Tactics, tools, and strategies for success.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Redleaf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Press. ISBN: 978-1605540832</w:t>
      </w:r>
    </w:p>
    <w:p w14:paraId="4819024A" w14:textId="77777777" w:rsidR="00517A83" w:rsidRDefault="00517A83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Murray, K. (2014). </w:t>
      </w:r>
      <w:r w:rsidRPr="006D13F8">
        <w:rPr>
          <w:rFonts w:ascii="Times New Roman" w:hAnsi="Times New Roman" w:cs="Times New Roman"/>
          <w:bCs/>
          <w:i/>
          <w:iCs/>
          <w:sz w:val="24"/>
          <w:szCs w:val="24"/>
        </w:rPr>
        <w:t>The 77 best strategies to grow your early childhood program: Proven strategies your competitors are probably not using.</w:t>
      </w:r>
      <w:r>
        <w:rPr>
          <w:rFonts w:ascii="Times New Roman" w:hAnsi="Times New Roman" w:cs="Times New Roman"/>
          <w:bCs/>
          <w:sz w:val="24"/>
          <w:szCs w:val="24"/>
        </w:rPr>
        <w:t xml:space="preserve">  Daycare Systems LLC. ISBN: 978-0692234846</w:t>
      </w:r>
    </w:p>
    <w:p w14:paraId="4ACDBFB5" w14:textId="77777777" w:rsidR="00517A83" w:rsidRPr="006D13F8" w:rsidRDefault="00517A83" w:rsidP="00AC6DD3">
      <w:pPr>
        <w:rPr>
          <w:rFonts w:ascii="Times New Roman" w:hAnsi="Times New Roman" w:cs="Times New Roman"/>
          <w:bCs/>
          <w:sz w:val="24"/>
          <w:szCs w:val="24"/>
        </w:rPr>
      </w:pPr>
    </w:p>
    <w:sectPr w:rsidR="00517A83" w:rsidRPr="006D1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D0A"/>
    <w:multiLevelType w:val="hybridMultilevel"/>
    <w:tmpl w:val="C29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0A9F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0D03"/>
    <w:multiLevelType w:val="hybridMultilevel"/>
    <w:tmpl w:val="D69E1DB4"/>
    <w:lvl w:ilvl="0" w:tplc="5686B1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05BE"/>
    <w:multiLevelType w:val="hybridMultilevel"/>
    <w:tmpl w:val="044C24C0"/>
    <w:lvl w:ilvl="0" w:tplc="BD5AC73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323A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77439">
    <w:abstractNumId w:val="1"/>
  </w:num>
  <w:num w:numId="2" w16cid:durableId="128207184">
    <w:abstractNumId w:val="3"/>
  </w:num>
  <w:num w:numId="3" w16cid:durableId="694616454">
    <w:abstractNumId w:val="2"/>
  </w:num>
  <w:num w:numId="4" w16cid:durableId="1774208974">
    <w:abstractNumId w:val="0"/>
  </w:num>
  <w:num w:numId="5" w16cid:durableId="752508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6"/>
    <w:rsid w:val="000A4B7F"/>
    <w:rsid w:val="000F5351"/>
    <w:rsid w:val="001908BB"/>
    <w:rsid w:val="001E08BC"/>
    <w:rsid w:val="00340F76"/>
    <w:rsid w:val="00380031"/>
    <w:rsid w:val="00387B3D"/>
    <w:rsid w:val="00517A83"/>
    <w:rsid w:val="00532529"/>
    <w:rsid w:val="005D4503"/>
    <w:rsid w:val="005D48BF"/>
    <w:rsid w:val="00602B44"/>
    <w:rsid w:val="006D13F8"/>
    <w:rsid w:val="007359AD"/>
    <w:rsid w:val="00742A00"/>
    <w:rsid w:val="00743751"/>
    <w:rsid w:val="0076097B"/>
    <w:rsid w:val="007B262C"/>
    <w:rsid w:val="00980B21"/>
    <w:rsid w:val="00A638D6"/>
    <w:rsid w:val="00AC6570"/>
    <w:rsid w:val="00AC6DD3"/>
    <w:rsid w:val="00AD54A6"/>
    <w:rsid w:val="00C47F55"/>
    <w:rsid w:val="00C87D28"/>
    <w:rsid w:val="00CA49AB"/>
    <w:rsid w:val="00D431E6"/>
    <w:rsid w:val="00DD6C29"/>
    <w:rsid w:val="00ED0611"/>
    <w:rsid w:val="00F35290"/>
    <w:rsid w:val="00F74868"/>
    <w:rsid w:val="00F9250B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E"/>
  <w15:docId w15:val="{0172AF4A-8F9E-4934-82B8-63A737D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9A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9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9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yc.org/resources/blog/12-ways-to-increase-enrollment-your-family-childcare-program" TargetMode="External"/><Relationship Id="rId13" Type="http://schemas.openxmlformats.org/officeDocument/2006/relationships/hyperlink" Target="https://info.mybrightwheel.com/ebook/how-to-achieve-your-2021-enrollment-goals-with-brightwheel" TargetMode="External"/><Relationship Id="rId18" Type="http://schemas.openxmlformats.org/officeDocument/2006/relationships/hyperlink" Target="http://kskits.org/" TargetMode="External"/><Relationship Id="rId26" Type="http://schemas.openxmlformats.org/officeDocument/2006/relationships/hyperlink" Target="https://www.naeyc.org/resources/blog/12-ways-to-increase-enrollment-your-family-childcare-pro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kccto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826eV1Qhkk" TargetMode="External"/><Relationship Id="rId17" Type="http://schemas.openxmlformats.org/officeDocument/2006/relationships/hyperlink" Target="https://kccto.org/shop/" TargetMode="External"/><Relationship Id="rId25" Type="http://schemas.openxmlformats.org/officeDocument/2006/relationships/hyperlink" Target="https://www.youtube.com/watch?v=H826eV1Qhk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Best-Strategies-Early-Childhood-Program/dp/0692234845" TargetMode="External"/><Relationship Id="rId20" Type="http://schemas.openxmlformats.org/officeDocument/2006/relationships/hyperlink" Target="http://kskits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.enrollhand.com/the-ultimate-guide-to-growing-your-daycare-enrollment/" TargetMode="External"/><Relationship Id="rId24" Type="http://schemas.openxmlformats.org/officeDocument/2006/relationships/hyperlink" Target="https://blog.mybrightwheel.com/6-ways-to-boost-preschool-enrollment-in-201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azon.com/Best-Strategies-Early-Childhood-Program/dp/0692234845" TargetMode="External"/><Relationship Id="rId23" Type="http://schemas.openxmlformats.org/officeDocument/2006/relationships/hyperlink" Target="https://info.mybrightwheel.com/ebook/how-to-achieve-your-2021-enrollment-goals-with-brightwheel" TargetMode="External"/><Relationship Id="rId28" Type="http://schemas.openxmlformats.org/officeDocument/2006/relationships/hyperlink" Target="https://www.earlychildhoodwebinars.com/webinars/how-to-effectively-attract-enroll-more-families-in-todays-digital-economy/" TargetMode="External"/><Relationship Id="rId10" Type="http://schemas.openxmlformats.org/officeDocument/2006/relationships/hyperlink" Target="https://blog.mybrightwheel.com/6-ways-to-boost-preschool-enrollment-in-2019" TargetMode="External"/><Relationship Id="rId19" Type="http://schemas.openxmlformats.org/officeDocument/2006/relationships/hyperlink" Target="https://kccto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tomcopelandblog.com/using-celebrations-to-promote-your-program-2" TargetMode="External"/><Relationship Id="rId14" Type="http://schemas.openxmlformats.org/officeDocument/2006/relationships/hyperlink" Target="https://www.earlychildhoodwebinars.com/webinars/how-to-effectively-attract-enroll-more-families-in-todays-digital-economy/" TargetMode="External"/><Relationship Id="rId22" Type="http://schemas.openxmlformats.org/officeDocument/2006/relationships/hyperlink" Target="http://kccto.org/" TargetMode="External"/><Relationship Id="rId27" Type="http://schemas.openxmlformats.org/officeDocument/2006/relationships/hyperlink" Target="https://blog.enrollhand.com/the-ultimate-guide-to-growing-your-daycare-enrollmen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B28201-DF22-6946-B4F0-14606D0BB9B8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EF89D315C924194EB68351A86BA08" ma:contentTypeVersion="4" ma:contentTypeDescription="Create a new document." ma:contentTypeScope="" ma:versionID="8368503183cedd32cdb92b51310dfd13">
  <xsd:schema xmlns:xsd="http://www.w3.org/2001/XMLSchema" xmlns:xs="http://www.w3.org/2001/XMLSchema" xmlns:p="http://schemas.microsoft.com/office/2006/metadata/properties" xmlns:ns2="92c9b06f-48ea-4e4b-a98f-e19d2ab9ca13" targetNamespace="http://schemas.microsoft.com/office/2006/metadata/properties" ma:root="true" ma:fieldsID="080aae4e95c05f21363683d7c64ee589" ns2:_="">
    <xsd:import namespace="92c9b06f-48ea-4e4b-a98f-e19d2ab9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b06f-48ea-4e4b-a98f-e19d2ab9c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AD450-CB70-468C-83F0-7927FA7C2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800EC-9A87-43A0-A033-65554FDFC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b06f-48ea-4e4b-a98f-e19d2ab9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BBBB8-D335-4C48-B5B5-0464D3D36B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5582</CharactersWithSpaces>
  <SharedDoc>false</SharedDoc>
  <HyperlinkBase/>
  <HLinks>
    <vt:vector size="18" baseType="variant">
      <vt:variant>
        <vt:i4>3932275</vt:i4>
      </vt:variant>
      <vt:variant>
        <vt:i4>6</vt:i4>
      </vt:variant>
      <vt:variant>
        <vt:i4>0</vt:i4>
      </vt:variant>
      <vt:variant>
        <vt:i4>5</vt:i4>
      </vt:variant>
      <vt:variant>
        <vt:lpwstr>http://kskits.org/training-and-calendar</vt:lpwstr>
      </vt:variant>
      <vt:variant>
        <vt:lpwstr/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https://kccto.org/calendar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http://kskits.org/community-based-trainings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Enrollment</dc:title>
  <dc:subject/>
  <dc:creator>home</dc:creator>
  <cp:keywords/>
  <dc:description/>
  <cp:lastModifiedBy>Davis, Leslie Merz</cp:lastModifiedBy>
  <cp:revision>12</cp:revision>
  <dcterms:created xsi:type="dcterms:W3CDTF">2021-02-15T19:05:00Z</dcterms:created>
  <dcterms:modified xsi:type="dcterms:W3CDTF">2023-01-03T15:21:00Z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0x010100EE6EF89D315C924194EB68351A86BA08</vt:lpwstr>
  </property>
  <property fmtid="{D5CDD505-2E9C-101B-9397-08002B2CF9AE}" pid="3" name="grammarly_documentId">
    <vt:lpwstr>documentId_4032</vt:lpwstr>
  </property>
  <property fmtid="{D5CDD505-2E9C-101B-9397-08002B2CF9AE}" pid="4" name="grammarly_documentContext">
    <vt:lpwstr>{"goals":[],"domain":"general","emotions":[],"dialect":"american"}</vt:lpwstr>
  </property>
</Properties>
</file>